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05" w:rsidRPr="00A41B3E" w:rsidRDefault="003E7105" w:rsidP="003E71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B3E">
        <w:rPr>
          <w:rFonts w:ascii="Times New Roman" w:hAnsi="Times New Roman"/>
          <w:b/>
          <w:sz w:val="28"/>
          <w:szCs w:val="28"/>
        </w:rPr>
        <w:t>График контрольных работ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A41B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A41B3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A41B3E">
        <w:rPr>
          <w:rFonts w:ascii="Times New Roman" w:hAnsi="Times New Roman"/>
          <w:b/>
          <w:sz w:val="28"/>
          <w:szCs w:val="28"/>
        </w:rPr>
        <w:t>учебный год</w:t>
      </w:r>
    </w:p>
    <w:p w:rsidR="003E7105" w:rsidRPr="00A41B3E" w:rsidRDefault="003E7105" w:rsidP="003E7105">
      <w:pPr>
        <w:jc w:val="center"/>
        <w:rPr>
          <w:rFonts w:ascii="Times New Roman" w:hAnsi="Times New Roman"/>
          <w:b/>
          <w:sz w:val="28"/>
          <w:szCs w:val="28"/>
        </w:rPr>
      </w:pPr>
      <w:r w:rsidRPr="00A41B3E">
        <w:rPr>
          <w:rFonts w:ascii="Times New Roman" w:hAnsi="Times New Roman"/>
          <w:b/>
          <w:sz w:val="28"/>
          <w:szCs w:val="28"/>
        </w:rPr>
        <w:t>Среднее общее образование</w:t>
      </w:r>
    </w:p>
    <w:tbl>
      <w:tblPr>
        <w:tblW w:w="968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301"/>
        <w:gridCol w:w="329"/>
        <w:gridCol w:w="179"/>
        <w:gridCol w:w="867"/>
        <w:gridCol w:w="834"/>
        <w:gridCol w:w="1021"/>
        <w:gridCol w:w="2948"/>
        <w:gridCol w:w="186"/>
        <w:gridCol w:w="1828"/>
        <w:gridCol w:w="78"/>
      </w:tblGrid>
      <w:tr w:rsidR="003E7105" w:rsidRPr="0020482A" w:rsidTr="00631879">
        <w:trPr>
          <w:gridBefore w:val="1"/>
          <w:wBefore w:w="113" w:type="dxa"/>
        </w:trPr>
        <w:tc>
          <w:tcPr>
            <w:tcW w:w="1301" w:type="dxa"/>
          </w:tcPr>
          <w:p w:rsidR="003E7105" w:rsidRPr="0020482A" w:rsidRDefault="003E7105" w:rsidP="002F0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8" w:type="dxa"/>
            <w:gridSpan w:val="2"/>
          </w:tcPr>
          <w:p w:rsidR="003E7105" w:rsidRPr="0020482A" w:rsidRDefault="003E7105" w:rsidP="002F0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E7105" w:rsidRPr="0020482A" w:rsidRDefault="003E7105" w:rsidP="002F0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969" w:type="dxa"/>
            <w:gridSpan w:val="2"/>
          </w:tcPr>
          <w:p w:rsidR="003E7105" w:rsidRPr="0020482A" w:rsidRDefault="003E7105" w:rsidP="002F0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092" w:type="dxa"/>
            <w:gridSpan w:val="3"/>
          </w:tcPr>
          <w:p w:rsidR="003E7105" w:rsidRPr="0020482A" w:rsidRDefault="003E7105" w:rsidP="002F0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E7105" w:rsidRPr="0020482A" w:rsidTr="00631879">
        <w:trPr>
          <w:gridBefore w:val="1"/>
          <w:wBefore w:w="113" w:type="dxa"/>
        </w:trPr>
        <w:tc>
          <w:tcPr>
            <w:tcW w:w="1301" w:type="dxa"/>
          </w:tcPr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8" w:type="dxa"/>
            <w:gridSpan w:val="2"/>
          </w:tcPr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D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3E7105" w:rsidRDefault="003E7105" w:rsidP="002F09AA">
            <w:r w:rsidRPr="00BF18F5"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969" w:type="dxa"/>
            <w:gridSpan w:val="2"/>
          </w:tcPr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D7">
              <w:rPr>
                <w:rFonts w:ascii="Times New Roman" w:hAnsi="Times New Roman"/>
                <w:sz w:val="24"/>
                <w:szCs w:val="24"/>
              </w:rPr>
              <w:t xml:space="preserve">Входной контроль  </w:t>
            </w:r>
          </w:p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1полугодие</w:t>
            </w:r>
          </w:p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C12D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24.12.24</w:t>
            </w:r>
          </w:p>
          <w:p w:rsidR="003E7105" w:rsidRPr="00BA7E24" w:rsidRDefault="003E7105" w:rsidP="002F09A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</w:tr>
      <w:tr w:rsidR="003E7105" w:rsidRPr="0020482A" w:rsidTr="00631879">
        <w:trPr>
          <w:gridBefore w:val="1"/>
          <w:wBefore w:w="113" w:type="dxa"/>
          <w:trHeight w:val="866"/>
        </w:trPr>
        <w:tc>
          <w:tcPr>
            <w:tcW w:w="1301" w:type="dxa"/>
          </w:tcPr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508" w:type="dxa"/>
            <w:gridSpan w:val="2"/>
          </w:tcPr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D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3E7105" w:rsidRDefault="003E7105" w:rsidP="002F09AA">
            <w:r w:rsidRPr="00BF18F5"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969" w:type="dxa"/>
            <w:gridSpan w:val="2"/>
          </w:tcPr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D7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</w:p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1полугодие</w:t>
            </w:r>
            <w:r w:rsidRPr="000C1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год</w:t>
            </w:r>
          </w:p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2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C12D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E7105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23.12.24</w:t>
            </w:r>
          </w:p>
          <w:p w:rsidR="003E7105" w:rsidRPr="000C12D7" w:rsidRDefault="003E7105" w:rsidP="002F0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D4">
              <w:rPr>
                <w:rFonts w:ascii="Times New Roman" w:hAnsi="Times New Roman"/>
                <w:sz w:val="24"/>
                <w:szCs w:val="24"/>
              </w:rPr>
              <w:t>Фахуртдинова</w:t>
            </w:r>
            <w:proofErr w:type="spellEnd"/>
            <w:r w:rsidRPr="00FB7DD4">
              <w:rPr>
                <w:rFonts w:ascii="Times New Roman" w:hAnsi="Times New Roman"/>
                <w:sz w:val="24"/>
                <w:szCs w:val="24"/>
              </w:rPr>
              <w:t xml:space="preserve"> Г.З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DD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FB7DD4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FB7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D4" w:rsidRPr="00FB7DD4" w:rsidRDefault="00FB7DD4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AEB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FD6AEB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03.09 – 10.09.24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Промежуточный контроль (тестирование)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13.09.24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18.10.24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08.11.24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31.01.25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18.04.25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Промежуточный контроль (тестирование)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30.10.24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04.12.24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24.01.25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26.03.25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AEB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FD6AEB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03.09 – 10.09.24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Промежуточный контроль (тестирование)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28.11.24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23.01.25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Промежуточный контроль (тестирование)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31.10.24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21.01.25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20.05.25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21.05.25</w:t>
            </w:r>
          </w:p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AEB" w:rsidRPr="0054013E" w:rsidTr="00631879">
        <w:trPr>
          <w:gridBefore w:val="1"/>
          <w:wBefore w:w="113" w:type="dxa"/>
          <w:trHeight w:val="86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FD6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EB" w:rsidRPr="00FD6AEB" w:rsidRDefault="00FD6AEB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AEB"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Pr="0020482A" w:rsidRDefault="00631879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46" w:type="dxa"/>
            <w:gridSpan w:val="2"/>
          </w:tcPr>
          <w:p w:rsidR="00631879" w:rsidRPr="0020482A" w:rsidRDefault="00631879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5" w:type="dxa"/>
            <w:gridSpan w:val="2"/>
          </w:tcPr>
          <w:p w:rsidR="00631879" w:rsidRPr="0020482A" w:rsidRDefault="00631879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134" w:type="dxa"/>
            <w:gridSpan w:val="2"/>
          </w:tcPr>
          <w:p w:rsidR="00631879" w:rsidRPr="0020482A" w:rsidRDefault="00631879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828" w:type="dxa"/>
          </w:tcPr>
          <w:p w:rsidR="00631879" w:rsidRPr="0020482A" w:rsidRDefault="00631879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  <w:r>
              <w:t>Химия</w:t>
            </w: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8</w:t>
            </w: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Прокопьев В.В</w:t>
            </w:r>
          </w:p>
        </w:tc>
        <w:tc>
          <w:tcPr>
            <w:tcW w:w="3134" w:type="dxa"/>
            <w:gridSpan w:val="2"/>
          </w:tcPr>
          <w:p w:rsidR="00631879" w:rsidRPr="00C41FB9" w:rsidRDefault="00631879" w:rsidP="00841DD7">
            <w:pPr>
              <w:rPr>
                <w:rFonts w:ascii="Times New Roman" w:hAnsi="Times New Roman"/>
              </w:rPr>
            </w:pPr>
            <w:hyperlink r:id="rId4" w:history="1">
              <w:r w:rsidRPr="00C41FB9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Контрольная работа </w:t>
              </w:r>
              <w:r>
                <w:rPr>
                  <w:rStyle w:val="a3"/>
                  <w:rFonts w:ascii="Times New Roman" w:hAnsi="Times New Roman"/>
                  <w:color w:val="auto"/>
                  <w:u w:val="none"/>
                </w:rPr>
                <w:t>№1 «Первоначальные</w:t>
              </w:r>
            </w:hyperlink>
            <w:r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химические понятия»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21.10.24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№2 по теме «Газы. Кислород. Горение» 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22.01.25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№3 по теме «Основные классы неорганических соединений»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 xml:space="preserve">10.03.25 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№4 по теме «Строение атома. Химическая связь. ОВР»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30.04.25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  <w:r>
              <w:lastRenderedPageBreak/>
              <w:t>Химия</w:t>
            </w: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9</w:t>
            </w: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Прокопьев В.В</w:t>
            </w: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№1 по теме «Растворы. Теория электролитической диссоциации»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23.10.24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 xml:space="preserve">КР №2 по теме </w:t>
            </w:r>
          </w:p>
          <w:p w:rsidR="00631879" w:rsidRDefault="00631879" w:rsidP="00841DD7">
            <w:pPr>
              <w:spacing w:after="0" w:line="240" w:lineRule="auto"/>
            </w:pPr>
            <w:r>
              <w:t>«Неметаллы»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05.02.25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№3 по теме «Металлы»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26.03.25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</w:t>
            </w:r>
            <w:proofErr w:type="gramStart"/>
            <w:r>
              <w:t>4  по</w:t>
            </w:r>
            <w:proofErr w:type="gramEnd"/>
            <w:r>
              <w:t xml:space="preserve"> теме</w:t>
            </w:r>
          </w:p>
          <w:p w:rsidR="00631879" w:rsidRDefault="00631879" w:rsidP="00841DD7">
            <w:pPr>
              <w:spacing w:after="0" w:line="240" w:lineRule="auto"/>
            </w:pPr>
            <w:r>
              <w:t xml:space="preserve"> «Органические соединения»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05.05.25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  <w:r>
              <w:t>Химия</w:t>
            </w: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10</w:t>
            </w: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Прокопьев В.В</w:t>
            </w: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№1  по теме «Теория строения органических соединений 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07.11.24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№2 по теме «Углеводороды»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19.12.24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№3 по теме «Кислородосодержащие органические соединения»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27.03.25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  <w:r>
              <w:t>Химия</w:t>
            </w: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11</w:t>
            </w: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Прокопьев В.В.</w:t>
            </w: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№1 по теме «Периодический закон и периодическая система химических элементов Д.И. Менделеева»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01.11.24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№2 по теме «Теоретические основы химии»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17.01.25</w:t>
            </w:r>
          </w:p>
        </w:tc>
      </w:tr>
      <w:tr w:rsidR="00631879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631879" w:rsidRDefault="00631879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631879" w:rsidRDefault="00631879" w:rsidP="00841DD7">
            <w:pPr>
              <w:spacing w:after="0" w:line="240" w:lineRule="auto"/>
            </w:pPr>
            <w:r>
              <w:t>КР №3 по теме «Металлы и Неметаллы »</w:t>
            </w:r>
          </w:p>
        </w:tc>
        <w:tc>
          <w:tcPr>
            <w:tcW w:w="1828" w:type="dxa"/>
          </w:tcPr>
          <w:p w:rsidR="00631879" w:rsidRDefault="00631879" w:rsidP="00841DD7">
            <w:pPr>
              <w:spacing w:after="0" w:line="240" w:lineRule="auto"/>
            </w:pPr>
            <w:r>
              <w:t>02.05.25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bookmarkStart w:id="0" w:name="_GoBack"/>
            <w:bookmarkEnd w:id="0"/>
            <w:r w:rsidRPr="00A96C7F">
              <w:t>Предмет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Классы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 xml:space="preserve">Учитель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 xml:space="preserve">Название контрольной работы, вид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Сроки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Алгебра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«Множество рациональных и действительных чисел»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«Иррациональные уравнения и неравенства»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№3 «Тригонометрические формулы»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№4 «Обобщение и систематизация знаний учащихся»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05.09.24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24.10.24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04.02.25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28.04.25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22.05.25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Алгебра 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«Показательные уравнения и неравенства»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«Логарифмические уравнения и неравенства»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№3 «Производная»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Итоговая контрольная работа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 05.09.24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26.09.24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28.11.24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05.02.25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19.05.25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lastRenderedPageBreak/>
              <w:t>Геометрия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«Прямые и плоскости в пространстве»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«Перпендикулярность прямых и плоскостей»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№3 «Многогранники»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№4 «Объемы многогранников»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№5 «Обобщение и систематизация знаний учащихся за курс 10 класса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09.09.24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27.11.24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05.03.25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21.04.25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05.05.25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19.05.25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Геометрия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«Тела вращения»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«Векторы и координаты в пространстве»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Контрольная работа №3 «Обобщение и систематизация знаний учащихся 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11.09.24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17.01.25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04.04.25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16.05.25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Вероятность и статистика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«Вероятность и статистика»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Итоговая контрольная работа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11.09.22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30.04.24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21.05.25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Вероятность и статистика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«Дисперсия и математическое ожидание»</w:t>
            </w:r>
          </w:p>
          <w:p w:rsidR="00A96C7F" w:rsidRPr="009D3A05" w:rsidRDefault="00A96C7F" w:rsidP="00A96C7F">
            <w:pPr>
              <w:spacing w:after="0" w:line="240" w:lineRule="auto"/>
            </w:pPr>
            <w:r w:rsidRPr="00A96C7F">
              <w:t>Итоговая контрольная работа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09.09.25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13.01.25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9D3A05" w:rsidRDefault="00A96C7F" w:rsidP="00A96C7F">
            <w:pPr>
              <w:spacing w:after="0" w:line="240" w:lineRule="auto"/>
            </w:pPr>
            <w:r w:rsidRPr="00A96C7F">
              <w:t>19.05.25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Физика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«Законы сохранения»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«Основы термодинамики»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№3 «Основы электростатики»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№4 «Законы постоянного тока»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Итоговая контрольная работа 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13.09.24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05.12.24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04.03.25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04.04.25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29.04.25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20.05.25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Физика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«Основы электродинамики»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«Световые волны»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lastRenderedPageBreak/>
              <w:t>Контрольная работа №3 «Строение атома»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№4 «Физика атома и атомного ядра»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Итоговая контрольная работа 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lastRenderedPageBreak/>
              <w:t>13.09.24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01.11.24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24.12.25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04.02.25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04.03.25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18.05.25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lastRenderedPageBreak/>
              <w:t>Экономика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10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«Издержки и прибыль»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«Денежная и банковская системы»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Итоговая контрольная работа 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12.09.24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16.01.25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20.03.25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15.05.25</w:t>
            </w:r>
          </w:p>
        </w:tc>
      </w:tr>
      <w:tr w:rsidR="00A96C7F" w:rsidRPr="0020482A" w:rsidTr="006B6557">
        <w:trPr>
          <w:gridAfter w:val="1"/>
          <w:wAfter w:w="78" w:type="dxa"/>
        </w:trPr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Экономика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r w:rsidRPr="00A96C7F">
              <w:t>11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A96C7F">
            <w:pPr>
              <w:spacing w:after="0" w:line="240" w:lineRule="auto"/>
            </w:pPr>
            <w:proofErr w:type="spellStart"/>
            <w:r w:rsidRPr="00A96C7F">
              <w:t>Байдина</w:t>
            </w:r>
            <w:proofErr w:type="spellEnd"/>
            <w:r w:rsidRPr="00A96C7F">
              <w:t xml:space="preserve"> А.А.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Входная контрольная работа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№1 «Основные макроэкономические показатели»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Контрольная работа №2 «Экономический рост и цикличность развития экономики»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 xml:space="preserve">Итоговая контрольная работа 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7F" w:rsidRPr="00A96C7F" w:rsidRDefault="00A96C7F" w:rsidP="00841DD7">
            <w:pPr>
              <w:spacing w:after="0" w:line="240" w:lineRule="auto"/>
            </w:pPr>
            <w:r w:rsidRPr="00A96C7F">
              <w:t>12.09.24</w:t>
            </w: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26.12.24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27.02.25</w:t>
            </w: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</w:p>
          <w:p w:rsidR="00A96C7F" w:rsidRPr="00A96C7F" w:rsidRDefault="00A96C7F" w:rsidP="00841DD7">
            <w:pPr>
              <w:spacing w:after="0" w:line="240" w:lineRule="auto"/>
            </w:pPr>
            <w:r w:rsidRPr="00A96C7F">
              <w:t>08.05.25</w:t>
            </w:r>
          </w:p>
        </w:tc>
      </w:tr>
    </w:tbl>
    <w:p w:rsidR="0085108D" w:rsidRDefault="0085108D"/>
    <w:sectPr w:rsidR="0085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05"/>
    <w:rsid w:val="003E7105"/>
    <w:rsid w:val="00631879"/>
    <w:rsid w:val="006B6557"/>
    <w:rsid w:val="0085108D"/>
    <w:rsid w:val="00A96C7F"/>
    <w:rsid w:val="00FB7DD4"/>
    <w:rsid w:val="00F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2D0481-204F-4441-AA87-B9266564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go.cit73.ru/app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- 2</dc:creator>
  <cp:keywords/>
  <dc:description/>
  <cp:lastModifiedBy>Точка роста - 2</cp:lastModifiedBy>
  <cp:revision>9</cp:revision>
  <dcterms:created xsi:type="dcterms:W3CDTF">2025-03-13T08:08:00Z</dcterms:created>
  <dcterms:modified xsi:type="dcterms:W3CDTF">2025-03-18T04:17:00Z</dcterms:modified>
</cp:coreProperties>
</file>