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AF" w:rsidRDefault="00C03B07" w:rsidP="00B5557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16730" cy="5762625"/>
            <wp:effectExtent l="0" t="0" r="7620" b="9525"/>
            <wp:docPr id="1" name="Рисунок 1" descr="C:\Users\user\Desktop\Снимок х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 х 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6730" cy="5762625"/>
                    </a:xfrm>
                    <a:prstGeom prst="rect">
                      <a:avLst/>
                    </a:prstGeom>
                    <a:noFill/>
                    <a:ln>
                      <a:noFill/>
                    </a:ln>
                  </pic:spPr>
                </pic:pic>
              </a:graphicData>
            </a:graphic>
          </wp:inline>
        </w:drawing>
      </w:r>
    </w:p>
    <w:p w:rsidR="00C03B07" w:rsidRDefault="00C03B07" w:rsidP="00B5557E">
      <w:pPr>
        <w:jc w:val="both"/>
        <w:rPr>
          <w:rFonts w:ascii="Times New Roman" w:hAnsi="Times New Roman" w:cs="Times New Roman"/>
          <w:sz w:val="28"/>
          <w:szCs w:val="28"/>
        </w:rPr>
      </w:pPr>
    </w:p>
    <w:p w:rsidR="00C03B07" w:rsidRDefault="00C03B07" w:rsidP="00B5557E">
      <w:pPr>
        <w:jc w:val="both"/>
        <w:rPr>
          <w:rFonts w:ascii="Times New Roman" w:hAnsi="Times New Roman" w:cs="Times New Roman"/>
          <w:sz w:val="28"/>
          <w:szCs w:val="28"/>
        </w:rPr>
      </w:pPr>
    </w:p>
    <w:p w:rsidR="00C03B07" w:rsidRDefault="00C03B07" w:rsidP="00B5557E">
      <w:pPr>
        <w:jc w:val="both"/>
        <w:rPr>
          <w:rFonts w:ascii="Times New Roman" w:hAnsi="Times New Roman" w:cs="Times New Roman"/>
          <w:sz w:val="28"/>
          <w:szCs w:val="28"/>
        </w:rPr>
      </w:pPr>
    </w:p>
    <w:p w:rsidR="00C03B07" w:rsidRDefault="00C03B07" w:rsidP="00B5557E">
      <w:pPr>
        <w:jc w:val="both"/>
        <w:rPr>
          <w:rFonts w:ascii="Times New Roman" w:hAnsi="Times New Roman" w:cs="Times New Roman"/>
          <w:sz w:val="28"/>
          <w:szCs w:val="28"/>
        </w:rPr>
      </w:pPr>
    </w:p>
    <w:p w:rsidR="00C03B07" w:rsidRDefault="00C03B07" w:rsidP="00B5557E">
      <w:pPr>
        <w:jc w:val="both"/>
        <w:rPr>
          <w:rFonts w:ascii="Times New Roman" w:hAnsi="Times New Roman" w:cs="Times New Roman"/>
          <w:sz w:val="28"/>
          <w:szCs w:val="28"/>
        </w:rPr>
      </w:pPr>
    </w:p>
    <w:p w:rsidR="00C03B07" w:rsidRPr="00B5557E" w:rsidRDefault="00C03B07" w:rsidP="00B5557E">
      <w:pPr>
        <w:jc w:val="both"/>
        <w:rPr>
          <w:rFonts w:ascii="Times New Roman" w:hAnsi="Times New Roman" w:cs="Times New Roman"/>
          <w:sz w:val="28"/>
          <w:szCs w:val="28"/>
        </w:rPr>
      </w:pPr>
    </w:p>
    <w:p w:rsidR="00C979AF" w:rsidRPr="00B5557E" w:rsidRDefault="00C979AF" w:rsidP="00B5557E">
      <w:pPr>
        <w:jc w:val="both"/>
        <w:rPr>
          <w:rFonts w:ascii="Times New Roman" w:hAnsi="Times New Roman" w:cs="Times New Roman"/>
          <w:sz w:val="28"/>
          <w:szCs w:val="28"/>
        </w:rPr>
      </w:pPr>
    </w:p>
    <w:p w:rsidR="00C03B07" w:rsidRDefault="00C03B07" w:rsidP="00B5557E">
      <w:pPr>
        <w:jc w:val="both"/>
        <w:rPr>
          <w:rFonts w:ascii="Times New Roman" w:hAnsi="Times New Roman" w:cs="Times New Roman"/>
          <w:b/>
          <w:sz w:val="28"/>
          <w:szCs w:val="28"/>
        </w:rPr>
      </w:pPr>
    </w:p>
    <w:p w:rsidR="00792201" w:rsidRPr="00B5557E" w:rsidRDefault="00792201" w:rsidP="00B5557E">
      <w:pPr>
        <w:jc w:val="both"/>
        <w:rPr>
          <w:rFonts w:ascii="Times New Roman" w:hAnsi="Times New Roman" w:cs="Times New Roman"/>
          <w:b/>
          <w:sz w:val="28"/>
          <w:szCs w:val="28"/>
        </w:rPr>
      </w:pPr>
      <w:r w:rsidRPr="00B5557E">
        <w:rPr>
          <w:rFonts w:ascii="Times New Roman" w:hAnsi="Times New Roman" w:cs="Times New Roman"/>
          <w:b/>
          <w:sz w:val="28"/>
          <w:szCs w:val="28"/>
        </w:rPr>
        <w:lastRenderedPageBreak/>
        <w:t>ПЛАНИРУЕМЫЕ РЕЗУЛЬТАТЫ ОСВОЕНИЯ УЧЕБНОГО ПРЕДМЕТА</w:t>
      </w:r>
    </w:p>
    <w:p w:rsidR="00792201" w:rsidRPr="00B5557E" w:rsidRDefault="00792201" w:rsidP="00B5557E">
      <w:pPr>
        <w:jc w:val="both"/>
        <w:rPr>
          <w:rFonts w:ascii="Times New Roman" w:hAnsi="Times New Roman" w:cs="Times New Roman"/>
          <w:b/>
          <w:sz w:val="28"/>
          <w:szCs w:val="28"/>
        </w:rPr>
      </w:pPr>
      <w:r w:rsidRPr="00B5557E">
        <w:rPr>
          <w:rFonts w:ascii="Times New Roman" w:hAnsi="Times New Roman" w:cs="Times New Roman"/>
          <w:b/>
          <w:sz w:val="28"/>
          <w:szCs w:val="28"/>
        </w:rPr>
        <w:t xml:space="preserve"> Личностные результаты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1) воспитание российской гражданской идентичности: патриотизма, любви и уважения к Отечеству, чувства гордости за свою Родину, за российскую химическую науку;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2)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4)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5)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 6)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7)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8) развитие готовности к решению творческих задач, умения находить адекватные способы поведения и взаимодействия с партнёрами во время учебной и </w:t>
      </w:r>
      <w:proofErr w:type="spellStart"/>
      <w:r w:rsidRPr="00B5557E">
        <w:rPr>
          <w:rFonts w:ascii="Times New Roman" w:hAnsi="Times New Roman" w:cs="Times New Roman"/>
          <w:sz w:val="28"/>
          <w:szCs w:val="28"/>
        </w:rPr>
        <w:t>внеучебной</w:t>
      </w:r>
      <w:proofErr w:type="spellEnd"/>
      <w:r w:rsidRPr="00B5557E">
        <w:rPr>
          <w:rFonts w:ascii="Times New Roman" w:hAnsi="Times New Roman" w:cs="Times New Roman"/>
          <w:sz w:val="28"/>
          <w:szCs w:val="28"/>
        </w:rPr>
        <w:t xml:space="preserve"> деятельности, способности оценивать проблемные ситуации и оперативно принимать ответственные решения в различных </w:t>
      </w:r>
      <w:r w:rsidRPr="00B5557E">
        <w:rPr>
          <w:rFonts w:ascii="Times New Roman" w:hAnsi="Times New Roman" w:cs="Times New Roman"/>
          <w:sz w:val="28"/>
          <w:szCs w:val="28"/>
        </w:rPr>
        <w:lastRenderedPageBreak/>
        <w:t xml:space="preserve">продуктивных видах деятельности (учебная поисково-исследовательская, клубная, проектная, кружковая и т. п.). </w:t>
      </w:r>
    </w:p>
    <w:p w:rsidR="00792201" w:rsidRPr="00B5557E" w:rsidRDefault="00792201" w:rsidP="00B5557E">
      <w:pPr>
        <w:jc w:val="both"/>
        <w:rPr>
          <w:rFonts w:ascii="Times New Roman" w:hAnsi="Times New Roman" w:cs="Times New Roman"/>
          <w:b/>
          <w:sz w:val="28"/>
          <w:szCs w:val="28"/>
        </w:rPr>
      </w:pPr>
      <w:proofErr w:type="spellStart"/>
      <w:r w:rsidRPr="00B5557E">
        <w:rPr>
          <w:rFonts w:ascii="Times New Roman" w:hAnsi="Times New Roman" w:cs="Times New Roman"/>
          <w:b/>
          <w:sz w:val="28"/>
          <w:szCs w:val="28"/>
        </w:rPr>
        <w:t>Метапредметные</w:t>
      </w:r>
      <w:proofErr w:type="spellEnd"/>
      <w:r w:rsidRPr="00B5557E">
        <w:rPr>
          <w:rFonts w:ascii="Times New Roman" w:hAnsi="Times New Roman" w:cs="Times New Roman"/>
          <w:b/>
          <w:sz w:val="28"/>
          <w:szCs w:val="28"/>
        </w:rPr>
        <w:t xml:space="preserve"> результаты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1) овладение навыками самостоятельного приобретения новых знаний, организации учебной деятельности, поиска средств её осуществления;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3) умение понимать проблему,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4)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5) 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6) умение создавать, применять и преобразовывать знаки и символы, модели и схемы для решения учебных и познавательных задач;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7) 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8) 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 xml:space="preserve">9) 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10) умение выполнять познавательные и практические задания, в том числе проектные;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11) умение самостоятельно и аргументировано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определённой сложности; </w:t>
      </w:r>
    </w:p>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12)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его участников, поиска и оценки альтернативных способов разрешения конфликтов.</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b/>
          <w:sz w:val="28"/>
          <w:szCs w:val="28"/>
        </w:rPr>
        <w:t>Предметные результаты</w:t>
      </w:r>
      <w:r w:rsidRPr="00B5557E">
        <w:rPr>
          <w:rFonts w:ascii="Times New Roman" w:hAnsi="Times New Roman" w:cs="Times New Roman"/>
          <w:sz w:val="28"/>
          <w:szCs w:val="28"/>
        </w:rPr>
        <w:t xml:space="preserve"> </w:t>
      </w:r>
    </w:p>
    <w:p w:rsidR="00E84F98"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В результате изучения учебного предмета «Химия» на уровне среднего общего образования: </w:t>
      </w:r>
    </w:p>
    <w:p w:rsidR="00B5557E" w:rsidRDefault="00792201" w:rsidP="00B5557E">
      <w:pPr>
        <w:jc w:val="both"/>
        <w:rPr>
          <w:rFonts w:ascii="Times New Roman" w:hAnsi="Times New Roman" w:cs="Times New Roman"/>
          <w:sz w:val="28"/>
          <w:szCs w:val="28"/>
        </w:rPr>
      </w:pPr>
      <w:r w:rsidRPr="00C03B07">
        <w:rPr>
          <w:rFonts w:ascii="Times New Roman" w:hAnsi="Times New Roman" w:cs="Times New Roman"/>
          <w:b/>
          <w:i/>
          <w:sz w:val="28"/>
          <w:szCs w:val="28"/>
        </w:rPr>
        <w:t>Выпускник на базовом уровне научится</w:t>
      </w:r>
      <w:r w:rsidRPr="00B5557E">
        <w:rPr>
          <w:rFonts w:ascii="Times New Roman" w:hAnsi="Times New Roman" w:cs="Times New Roman"/>
          <w:sz w:val="28"/>
          <w:szCs w:val="28"/>
        </w:rPr>
        <w:t>:</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 </w:t>
      </w: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раскрывать на примерах роль химии в формировании современной научной картины мира и в практической деятельности человека;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демонстрировать на примерах взаимосвязь между химией и другими естественными науками;</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 </w:t>
      </w: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раскрывать на примерах положения теории химического строения А.М. Бутлерова;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sym w:font="Symbol" w:char="F0B7"/>
      </w:r>
      <w:r w:rsidRPr="00B5557E">
        <w:rPr>
          <w:rFonts w:ascii="Times New Roman" w:hAnsi="Times New Roman" w:cs="Times New Roman"/>
          <w:sz w:val="28"/>
          <w:szCs w:val="28"/>
        </w:rPr>
        <w:t xml:space="preserve"> объяснять причины многообразия веществ на основе общих представлений об их составе и строении;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применять правила систематической международной номенклатуры как средства различения и идентификации веществ по их составу и строению;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 </w:t>
      </w: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использовать знания о составе, строении и химических свойствах веще</w:t>
      </w:r>
      <w:proofErr w:type="gramStart"/>
      <w:r w:rsidRPr="00B5557E">
        <w:rPr>
          <w:rFonts w:ascii="Times New Roman" w:hAnsi="Times New Roman" w:cs="Times New Roman"/>
          <w:sz w:val="28"/>
          <w:szCs w:val="28"/>
        </w:rPr>
        <w:t>ств дл</w:t>
      </w:r>
      <w:proofErr w:type="gramEnd"/>
      <w:r w:rsidRPr="00B5557E">
        <w:rPr>
          <w:rFonts w:ascii="Times New Roman" w:hAnsi="Times New Roman" w:cs="Times New Roman"/>
          <w:sz w:val="28"/>
          <w:szCs w:val="28"/>
        </w:rPr>
        <w:t xml:space="preserve">я безопасного применения в практической деятельности;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владеть правилами и приемами безопасной работы с химическими веществами и лабораторным оборудованием;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приводить примеры гидролиза солей в повседневной жизни человека;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приводить примеры </w:t>
      </w:r>
      <w:proofErr w:type="spellStart"/>
      <w:r w:rsidRPr="00B5557E">
        <w:rPr>
          <w:rFonts w:ascii="Times New Roman" w:hAnsi="Times New Roman" w:cs="Times New Roman"/>
          <w:sz w:val="28"/>
          <w:szCs w:val="28"/>
        </w:rPr>
        <w:t>окислительно</w:t>
      </w:r>
      <w:proofErr w:type="spellEnd"/>
      <w:r w:rsidRPr="00B5557E">
        <w:rPr>
          <w:rFonts w:ascii="Times New Roman" w:hAnsi="Times New Roman" w:cs="Times New Roman"/>
          <w:sz w:val="28"/>
          <w:szCs w:val="28"/>
        </w:rPr>
        <w:t xml:space="preserve">-восстановительных реакций в природе, производственных процессах и жизнедеятельности организмов;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sym w:font="Symbol" w:char="F0B7"/>
      </w:r>
      <w:r w:rsidRPr="00B5557E">
        <w:rPr>
          <w:rFonts w:ascii="Times New Roman" w:hAnsi="Times New Roman" w:cs="Times New Roman"/>
          <w:sz w:val="28"/>
          <w:szCs w:val="28"/>
        </w:rPr>
        <w:t xml:space="preserve"> приводить примеры химических реакций, раскрывающих общие химические свойства простых веществ – металлов и неметаллов;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владеть правилами безопасного обращения с едкими, горючими и токсичными веществами, средствами бытовой химии;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осуществлять поиск химической информации по названиям, идентификаторам, структурным формулам веществ; </w:t>
      </w:r>
    </w:p>
    <w:p w:rsidR="00C03B07"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B5557E">
        <w:rPr>
          <w:rFonts w:ascii="Times New Roman" w:hAnsi="Times New Roman" w:cs="Times New Roman"/>
          <w:sz w:val="28"/>
          <w:szCs w:val="28"/>
        </w:rPr>
        <w:t>естественно-научной</w:t>
      </w:r>
      <w:proofErr w:type="gramEnd"/>
      <w:r w:rsidRPr="00B5557E">
        <w:rPr>
          <w:rFonts w:ascii="Times New Roman" w:hAnsi="Times New Roman" w:cs="Times New Roman"/>
          <w:sz w:val="28"/>
          <w:szCs w:val="28"/>
        </w:rPr>
        <w:t xml:space="preserve"> корректности в целях выявления ошибочных суждений и формирования собственной позиции; </w:t>
      </w:r>
    </w:p>
    <w:p w:rsid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sym w:font="Symbol" w:char="F0B7"/>
      </w:r>
      <w:r w:rsidRPr="00B5557E">
        <w:rPr>
          <w:rFonts w:ascii="Times New Roman" w:hAnsi="Times New Roman" w:cs="Times New Roman"/>
          <w:sz w:val="28"/>
          <w:szCs w:val="28"/>
        </w:rPr>
        <w:t xml:space="preserve"> представлять пути решения глобальных проблем, стоящих </w:t>
      </w:r>
      <w:proofErr w:type="gramStart"/>
      <w:r w:rsidRPr="00B5557E">
        <w:rPr>
          <w:rFonts w:ascii="Times New Roman" w:hAnsi="Times New Roman" w:cs="Times New Roman"/>
          <w:sz w:val="28"/>
          <w:szCs w:val="28"/>
        </w:rPr>
        <w:t>перед</w:t>
      </w:r>
      <w:proofErr w:type="gramEnd"/>
      <w:r w:rsidRPr="00B5557E">
        <w:rPr>
          <w:rFonts w:ascii="Times New Roman" w:hAnsi="Times New Roman" w:cs="Times New Roman"/>
          <w:sz w:val="28"/>
          <w:szCs w:val="28"/>
        </w:rPr>
        <w:t xml:space="preserve"> человечеством: экологических, энергетических, сырьевых, и роль химии в решении этих проблем.</w:t>
      </w:r>
    </w:p>
    <w:p w:rsidR="00B5557E" w:rsidRDefault="00792201" w:rsidP="00B5557E">
      <w:pPr>
        <w:jc w:val="both"/>
        <w:rPr>
          <w:rFonts w:ascii="Times New Roman" w:hAnsi="Times New Roman" w:cs="Times New Roman"/>
          <w:sz w:val="28"/>
          <w:szCs w:val="28"/>
        </w:rPr>
      </w:pPr>
      <w:r w:rsidRPr="00E84F98">
        <w:rPr>
          <w:rFonts w:ascii="Times New Roman" w:hAnsi="Times New Roman" w:cs="Times New Roman"/>
          <w:i/>
          <w:sz w:val="28"/>
          <w:szCs w:val="28"/>
        </w:rPr>
        <w:t xml:space="preserve"> </w:t>
      </w:r>
      <w:r w:rsidRPr="00E84F98">
        <w:rPr>
          <w:rFonts w:ascii="Times New Roman" w:hAnsi="Times New Roman" w:cs="Times New Roman"/>
          <w:b/>
          <w:i/>
          <w:sz w:val="28"/>
          <w:szCs w:val="28"/>
        </w:rPr>
        <w:t>Выпускник на базовом уровне получит возможность научиться</w:t>
      </w:r>
      <w:r w:rsidRPr="00B5557E">
        <w:rPr>
          <w:rFonts w:ascii="Times New Roman" w:hAnsi="Times New Roman" w:cs="Times New Roman"/>
          <w:b/>
          <w:sz w:val="28"/>
          <w:szCs w:val="28"/>
        </w:rPr>
        <w:t>:</w:t>
      </w:r>
      <w:r w:rsidRPr="00B5557E">
        <w:rPr>
          <w:rFonts w:ascii="Times New Roman" w:hAnsi="Times New Roman" w:cs="Times New Roman"/>
          <w:sz w:val="28"/>
          <w:szCs w:val="28"/>
        </w:rPr>
        <w:t xml:space="preserve"> </w:t>
      </w:r>
    </w:p>
    <w:p w:rsidR="00792201" w:rsidRPr="00B5557E" w:rsidRDefault="00792201" w:rsidP="00B5557E">
      <w:pPr>
        <w:jc w:val="both"/>
        <w:rPr>
          <w:rFonts w:ascii="Times New Roman" w:hAnsi="Times New Roman" w:cs="Times New Roman"/>
          <w:sz w:val="28"/>
          <w:szCs w:val="28"/>
        </w:rPr>
      </w:pPr>
      <w:proofErr w:type="gramStart"/>
      <w:r w:rsidRPr="00B5557E">
        <w:rPr>
          <w:rFonts w:ascii="Times New Roman" w:hAnsi="Times New Roman" w:cs="Times New Roman"/>
          <w:sz w:val="28"/>
          <w:szCs w:val="28"/>
        </w:rPr>
        <w:t xml:space="preserve">иллюстрировать на примерах становление и эволюцию органической химии как науки на различных исторических этапах ее развития; использовать методы научного познания при выполнении проектов и </w:t>
      </w:r>
      <w:proofErr w:type="spellStart"/>
      <w:r w:rsidRPr="00B5557E">
        <w:rPr>
          <w:rFonts w:ascii="Times New Roman" w:hAnsi="Times New Roman" w:cs="Times New Roman"/>
          <w:sz w:val="28"/>
          <w:szCs w:val="28"/>
        </w:rPr>
        <w:t>учебноисследовательских</w:t>
      </w:r>
      <w:proofErr w:type="spellEnd"/>
      <w:r w:rsidRPr="00B5557E">
        <w:rPr>
          <w:rFonts w:ascii="Times New Roman" w:hAnsi="Times New Roman" w:cs="Times New Roman"/>
          <w:sz w:val="28"/>
          <w:szCs w:val="28"/>
        </w:rPr>
        <w:t xml:space="preserve"> задач по изучению свойств, способов получения и распознавания органических веществ;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roofErr w:type="gramEnd"/>
      <w:r w:rsidRPr="00B5557E">
        <w:rPr>
          <w:rFonts w:ascii="Times New Roman" w:hAnsi="Times New Roman" w:cs="Times New Roman"/>
          <w:sz w:val="28"/>
          <w:szCs w:val="28"/>
        </w:rPr>
        <w:t xml:space="preserve"> устанавливать генетическую связь между классами органических веще</w:t>
      </w:r>
      <w:proofErr w:type="gramStart"/>
      <w:r w:rsidRPr="00B5557E">
        <w:rPr>
          <w:rFonts w:ascii="Times New Roman" w:hAnsi="Times New Roman" w:cs="Times New Roman"/>
          <w:sz w:val="28"/>
          <w:szCs w:val="28"/>
        </w:rPr>
        <w:t>ств дл</w:t>
      </w:r>
      <w:proofErr w:type="gramEnd"/>
      <w:r w:rsidRPr="00B5557E">
        <w:rPr>
          <w:rFonts w:ascii="Times New Roman" w:hAnsi="Times New Roman" w:cs="Times New Roman"/>
          <w:sz w:val="28"/>
          <w:szCs w:val="28"/>
        </w:rPr>
        <w:t>я обоснования принципиальной возможности получения органических соединений заданного состава и строения;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E84F98" w:rsidRDefault="00E84F98" w:rsidP="00B5557E">
      <w:pPr>
        <w:jc w:val="both"/>
        <w:rPr>
          <w:rFonts w:ascii="Times New Roman" w:hAnsi="Times New Roman" w:cs="Times New Roman"/>
          <w:sz w:val="28"/>
          <w:szCs w:val="28"/>
        </w:rPr>
      </w:pPr>
    </w:p>
    <w:p w:rsidR="00E84F98" w:rsidRDefault="00E84F98" w:rsidP="00B5557E">
      <w:pPr>
        <w:jc w:val="both"/>
        <w:rPr>
          <w:rFonts w:ascii="Times New Roman" w:hAnsi="Times New Roman" w:cs="Times New Roman"/>
          <w:sz w:val="28"/>
          <w:szCs w:val="28"/>
        </w:rPr>
      </w:pPr>
    </w:p>
    <w:p w:rsidR="00792201" w:rsidRPr="00E84F98" w:rsidRDefault="00792201" w:rsidP="00E84F98">
      <w:pPr>
        <w:jc w:val="center"/>
        <w:rPr>
          <w:rFonts w:ascii="Times New Roman" w:hAnsi="Times New Roman" w:cs="Times New Roman"/>
          <w:b/>
          <w:sz w:val="28"/>
          <w:szCs w:val="28"/>
        </w:rPr>
      </w:pPr>
      <w:r w:rsidRPr="00E84F98">
        <w:rPr>
          <w:rFonts w:ascii="Times New Roman" w:hAnsi="Times New Roman" w:cs="Times New Roman"/>
          <w:b/>
          <w:sz w:val="28"/>
          <w:szCs w:val="28"/>
        </w:rPr>
        <w:lastRenderedPageBreak/>
        <w:t>СОДЕРЖАНИЕ УЧЕБНОГО ПРЕДМЕТА</w:t>
      </w:r>
    </w:p>
    <w:tbl>
      <w:tblPr>
        <w:tblStyle w:val="a3"/>
        <w:tblW w:w="0" w:type="auto"/>
        <w:tblLook w:val="04A0" w:firstRow="1" w:lastRow="0" w:firstColumn="1" w:lastColumn="0" w:noHBand="0" w:noVBand="1"/>
      </w:tblPr>
      <w:tblGrid>
        <w:gridCol w:w="3011"/>
        <w:gridCol w:w="4943"/>
        <w:gridCol w:w="1617"/>
      </w:tblGrid>
      <w:tr w:rsidR="00792201" w:rsidRPr="00B5557E" w:rsidTr="0000307D">
        <w:tc>
          <w:tcPr>
            <w:tcW w:w="3190"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Раздел программы</w:t>
            </w:r>
          </w:p>
        </w:tc>
        <w:tc>
          <w:tcPr>
            <w:tcW w:w="5086"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Содержание</w:t>
            </w:r>
          </w:p>
        </w:tc>
        <w:tc>
          <w:tcPr>
            <w:tcW w:w="1295"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Количество часов</w:t>
            </w:r>
          </w:p>
        </w:tc>
      </w:tr>
      <w:tr w:rsidR="00792201" w:rsidRPr="00B5557E" w:rsidTr="00A062A2">
        <w:tc>
          <w:tcPr>
            <w:tcW w:w="9571" w:type="dxa"/>
            <w:gridSpan w:val="3"/>
          </w:tcPr>
          <w:p w:rsidR="00792201" w:rsidRPr="00E84F98" w:rsidRDefault="00792201" w:rsidP="00B5557E">
            <w:pPr>
              <w:jc w:val="both"/>
              <w:rPr>
                <w:rFonts w:ascii="Times New Roman" w:hAnsi="Times New Roman" w:cs="Times New Roman"/>
                <w:b/>
                <w:sz w:val="28"/>
                <w:szCs w:val="28"/>
              </w:rPr>
            </w:pPr>
            <w:r w:rsidRPr="00E84F98">
              <w:rPr>
                <w:rFonts w:ascii="Times New Roman" w:hAnsi="Times New Roman" w:cs="Times New Roman"/>
                <w:b/>
                <w:sz w:val="28"/>
                <w:szCs w:val="28"/>
              </w:rPr>
              <w:t>ТЕОРЕТИЧЕСКИЕ ОСНОВЫ ХИМИИ</w:t>
            </w:r>
          </w:p>
        </w:tc>
      </w:tr>
      <w:tr w:rsidR="00792201" w:rsidRPr="00B5557E" w:rsidTr="0000307D">
        <w:tc>
          <w:tcPr>
            <w:tcW w:w="3190"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1. Важнейшие химические понятия и законы</w:t>
            </w:r>
          </w:p>
        </w:tc>
        <w:tc>
          <w:tcPr>
            <w:tcW w:w="5086"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Атом. Химический элемент. Изотопы. Простые и сложные вещества. 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немолекулярного строения.</w:t>
            </w:r>
          </w:p>
        </w:tc>
        <w:tc>
          <w:tcPr>
            <w:tcW w:w="1295"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3 часа</w:t>
            </w:r>
          </w:p>
        </w:tc>
      </w:tr>
      <w:tr w:rsidR="00792201" w:rsidRPr="00B5557E" w:rsidTr="0000307D">
        <w:tc>
          <w:tcPr>
            <w:tcW w:w="3190"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2. Периодический закон и периодическая система химических элементов Д. И. Менделеева на основе учения о строении атомов</w:t>
            </w:r>
          </w:p>
        </w:tc>
        <w:tc>
          <w:tcPr>
            <w:tcW w:w="5086"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Атомные </w:t>
            </w:r>
            <w:proofErr w:type="spellStart"/>
            <w:r w:rsidRPr="00B5557E">
              <w:rPr>
                <w:rFonts w:ascii="Times New Roman" w:hAnsi="Times New Roman" w:cs="Times New Roman"/>
                <w:sz w:val="28"/>
                <w:szCs w:val="28"/>
              </w:rPr>
              <w:t>орбитали</w:t>
            </w:r>
            <w:proofErr w:type="spellEnd"/>
            <w:r w:rsidRPr="00B5557E">
              <w:rPr>
                <w:rFonts w:ascii="Times New Roman" w:hAnsi="Times New Roman" w:cs="Times New Roman"/>
                <w:sz w:val="28"/>
                <w:szCs w:val="28"/>
              </w:rPr>
              <w:t xml:space="preserve">, s-, p-, d- и f-электроны. Особенности размещения электронов по </w:t>
            </w:r>
            <w:proofErr w:type="spellStart"/>
            <w:r w:rsidRPr="00B5557E">
              <w:rPr>
                <w:rFonts w:ascii="Times New Roman" w:hAnsi="Times New Roman" w:cs="Times New Roman"/>
                <w:sz w:val="28"/>
                <w:szCs w:val="28"/>
              </w:rPr>
              <w:t>орбиталям</w:t>
            </w:r>
            <w:proofErr w:type="spellEnd"/>
            <w:r w:rsidRPr="00B5557E">
              <w:rPr>
                <w:rFonts w:ascii="Times New Roman" w:hAnsi="Times New Roman" w:cs="Times New Roman"/>
                <w:sz w:val="28"/>
                <w:szCs w:val="28"/>
              </w:rPr>
              <w:t xml:space="preserve"> в атомах малых и больших периодов. Энергетические уровни, подуровни. Связь периодического закона и периодической системы химических элементов с теорией строения атомов. Короткий и длинный варианты таблицы химических элементов. Положение в периодической системе химических элементов Д. И. Менделеева водорода, лантаноидов, актиноидов и искусственно полученных элементов. Валентность и валентные возможности атомов. Периодическое изменение валентности и размеров атомов. Расчетные задачи. Вычисления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w:t>
            </w:r>
          </w:p>
        </w:tc>
        <w:tc>
          <w:tcPr>
            <w:tcW w:w="1295"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5 часов</w:t>
            </w:r>
          </w:p>
        </w:tc>
      </w:tr>
      <w:tr w:rsidR="00792201" w:rsidRPr="00B5557E" w:rsidTr="0000307D">
        <w:tc>
          <w:tcPr>
            <w:tcW w:w="3190"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3. Строение вещества.</w:t>
            </w:r>
          </w:p>
        </w:tc>
        <w:tc>
          <w:tcPr>
            <w:tcW w:w="5086"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Химическая связь. Виды и механизмы образования химической связи. Ионная связь. Катионы и анионы. Ковалентная неполярная связь. Ковалентная полярная связь. </w:t>
            </w:r>
            <w:proofErr w:type="spellStart"/>
            <w:r w:rsidRPr="00B5557E">
              <w:rPr>
                <w:rFonts w:ascii="Times New Roman" w:hAnsi="Times New Roman" w:cs="Times New Roman"/>
                <w:sz w:val="28"/>
                <w:szCs w:val="28"/>
              </w:rPr>
              <w:t>Электроотрицательность</w:t>
            </w:r>
            <w:proofErr w:type="spellEnd"/>
            <w:r w:rsidRPr="00B5557E">
              <w:rPr>
                <w:rFonts w:ascii="Times New Roman" w:hAnsi="Times New Roman" w:cs="Times New Roman"/>
                <w:sz w:val="28"/>
                <w:szCs w:val="28"/>
              </w:rPr>
              <w:t xml:space="preserve">. Степень окисления. Металлическая связь. Водородная связь. Пространственное </w:t>
            </w:r>
            <w:r w:rsidRPr="00B5557E">
              <w:rPr>
                <w:rFonts w:ascii="Times New Roman" w:hAnsi="Times New Roman" w:cs="Times New Roman"/>
                <w:sz w:val="28"/>
                <w:szCs w:val="28"/>
              </w:rPr>
              <w:lastRenderedPageBreak/>
              <w:t xml:space="preserve">строение молекул неорганических и органических веществ. Типы кристаллических решеток и свойства веществ. Причины многообразия веществ: изомерия, гомология, аллотропия, изотопия. Дисперсные системы. Истинные растворы. Способы выражения концентрации растворов: массовая доля растворенного вещества, молярная концентрация. Коллоидные растворы. Золи, гели. Демонстрации. Модели ионных, атомных, молекулярных и металлических кристаллических решеток. Эффект </w:t>
            </w:r>
            <w:proofErr w:type="spellStart"/>
            <w:r w:rsidRPr="00B5557E">
              <w:rPr>
                <w:rFonts w:ascii="Times New Roman" w:hAnsi="Times New Roman" w:cs="Times New Roman"/>
                <w:sz w:val="28"/>
                <w:szCs w:val="28"/>
              </w:rPr>
              <w:t>Тиндаля</w:t>
            </w:r>
            <w:proofErr w:type="spellEnd"/>
            <w:r w:rsidRPr="00B5557E">
              <w:rPr>
                <w:rFonts w:ascii="Times New Roman" w:hAnsi="Times New Roman" w:cs="Times New Roman"/>
                <w:sz w:val="28"/>
                <w:szCs w:val="28"/>
              </w:rPr>
              <w:t>. Модели молекул изомеров, гомологов. Практическая работа. Приготовление растворов с заданной молярной концентрацией. Расчетные задачи. Вычисление массы (количества вещества, объема) продукта реакции, если для его получения дан раствор с определенной массовой долей исходного вещества</w:t>
            </w:r>
          </w:p>
          <w:p w:rsidR="00792201" w:rsidRPr="00B5557E" w:rsidRDefault="00792201" w:rsidP="00B5557E">
            <w:pPr>
              <w:jc w:val="both"/>
              <w:rPr>
                <w:rFonts w:ascii="Times New Roman" w:hAnsi="Times New Roman" w:cs="Times New Roman"/>
                <w:sz w:val="28"/>
                <w:szCs w:val="28"/>
              </w:rPr>
            </w:pPr>
          </w:p>
        </w:tc>
        <w:tc>
          <w:tcPr>
            <w:tcW w:w="1295"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9 часов</w:t>
            </w:r>
          </w:p>
        </w:tc>
      </w:tr>
      <w:tr w:rsidR="00792201" w:rsidRPr="00B5557E" w:rsidTr="0000307D">
        <w:tc>
          <w:tcPr>
            <w:tcW w:w="3190"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Тема 4. Химические реакции</w:t>
            </w:r>
          </w:p>
        </w:tc>
        <w:tc>
          <w:tcPr>
            <w:tcW w:w="5086"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Классификация химических реакций в неорганической и органической химии. Скорость реакции, ее зависимость от различных факторов. Закон действующих масс. Энергия активации. Катализ и катализаторы. Обратимость реакций. Химическое равновесие. Смещение равновесия под действием различных факторов. Принцип </w:t>
            </w:r>
            <w:proofErr w:type="spellStart"/>
            <w:r w:rsidRPr="00B5557E">
              <w:rPr>
                <w:rFonts w:ascii="Times New Roman" w:hAnsi="Times New Roman" w:cs="Times New Roman"/>
                <w:sz w:val="28"/>
                <w:szCs w:val="28"/>
              </w:rPr>
              <w:t>Ле</w:t>
            </w:r>
            <w:proofErr w:type="spellEnd"/>
            <w:r w:rsidRPr="00B5557E">
              <w:rPr>
                <w:rFonts w:ascii="Times New Roman" w:hAnsi="Times New Roman" w:cs="Times New Roman"/>
                <w:sz w:val="28"/>
                <w:szCs w:val="28"/>
              </w:rPr>
              <w:t xml:space="preserve"> </w:t>
            </w:r>
            <w:proofErr w:type="spellStart"/>
            <w:r w:rsidRPr="00B5557E">
              <w:rPr>
                <w:rFonts w:ascii="Times New Roman" w:hAnsi="Times New Roman" w:cs="Times New Roman"/>
                <w:sz w:val="28"/>
                <w:szCs w:val="28"/>
              </w:rPr>
              <w:t>Шателье</w:t>
            </w:r>
            <w:proofErr w:type="spellEnd"/>
            <w:r w:rsidRPr="00B5557E">
              <w:rPr>
                <w:rFonts w:ascii="Times New Roman" w:hAnsi="Times New Roman" w:cs="Times New Roman"/>
                <w:sz w:val="28"/>
                <w:szCs w:val="28"/>
              </w:rPr>
              <w:t>. Производство серной кислоты контактным способом. Электролитическая диссоциация. Сильные и слабые электролиты. Кислотно-основные взаимодействия в растворах. Среда водных растворов: кислая, нейтральная, щелочная. Ионное произведение воды. Водородный показатель (</w:t>
            </w:r>
            <w:proofErr w:type="spellStart"/>
            <w:r w:rsidRPr="00B5557E">
              <w:rPr>
                <w:rFonts w:ascii="Times New Roman" w:hAnsi="Times New Roman" w:cs="Times New Roman"/>
                <w:sz w:val="28"/>
                <w:szCs w:val="28"/>
              </w:rPr>
              <w:t>pH</w:t>
            </w:r>
            <w:proofErr w:type="spellEnd"/>
            <w:r w:rsidRPr="00B5557E">
              <w:rPr>
                <w:rFonts w:ascii="Times New Roman" w:hAnsi="Times New Roman" w:cs="Times New Roman"/>
                <w:sz w:val="28"/>
                <w:szCs w:val="28"/>
              </w:rPr>
              <w:t xml:space="preserve">) раствора. Гидролиз органических и неорганических соединений. </w:t>
            </w:r>
            <w:r w:rsidRPr="00B5557E">
              <w:rPr>
                <w:rFonts w:ascii="Times New Roman" w:hAnsi="Times New Roman" w:cs="Times New Roman"/>
                <w:sz w:val="28"/>
                <w:szCs w:val="28"/>
              </w:rPr>
              <w:lastRenderedPageBreak/>
              <w:t>Демонстрации. Зависимость скорости реакции от концентрации и температуры. Разложение пероксида водорода в присутствии катализатора. Определение среды раствора с помощью универсального индикатора. Лабораторные опыты. Проведение реакций ионного обмена для характеристики свойств электролитов. Практическая работа. Влияние различных факторов на скорость химической реакции. Расчетные задачи. Вычисления массы (количества вещества, объема) продукта реакции, если известна масса исходного вещества, содержащего определенную долю примесей.</w:t>
            </w:r>
          </w:p>
        </w:tc>
        <w:tc>
          <w:tcPr>
            <w:tcW w:w="1295" w:type="dxa"/>
          </w:tcPr>
          <w:p w:rsidR="00792201" w:rsidRPr="00B5557E" w:rsidRDefault="00792201"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13 часов</w:t>
            </w:r>
          </w:p>
        </w:tc>
      </w:tr>
      <w:tr w:rsidR="0000307D" w:rsidRPr="00B5557E" w:rsidTr="009949A1">
        <w:tc>
          <w:tcPr>
            <w:tcW w:w="9571" w:type="dxa"/>
            <w:gridSpan w:val="3"/>
          </w:tcPr>
          <w:p w:rsidR="0000307D" w:rsidRPr="00E84F98" w:rsidRDefault="0000307D" w:rsidP="00B5557E">
            <w:pPr>
              <w:jc w:val="both"/>
              <w:rPr>
                <w:rFonts w:ascii="Times New Roman" w:hAnsi="Times New Roman" w:cs="Times New Roman"/>
                <w:b/>
                <w:sz w:val="28"/>
                <w:szCs w:val="28"/>
              </w:rPr>
            </w:pPr>
            <w:r w:rsidRPr="00E84F98">
              <w:rPr>
                <w:rFonts w:ascii="Times New Roman" w:hAnsi="Times New Roman" w:cs="Times New Roman"/>
                <w:b/>
                <w:sz w:val="28"/>
                <w:szCs w:val="28"/>
              </w:rPr>
              <w:lastRenderedPageBreak/>
              <w:t>НЕОРГАНИЧЕСКАЯ ХИМИЯ</w:t>
            </w:r>
          </w:p>
        </w:tc>
      </w:tr>
      <w:tr w:rsidR="00792201" w:rsidRPr="00B5557E" w:rsidTr="0000307D">
        <w:tc>
          <w:tcPr>
            <w:tcW w:w="3190"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5. Металлы.</w:t>
            </w:r>
          </w:p>
        </w:tc>
        <w:tc>
          <w:tcPr>
            <w:tcW w:w="5086"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Положение металлов в периодической системе химических элементов Д. И. Менделеева. Общие свойства металлов. Электрохимический ряд напряжений металлов. Общие способы получения металлов. Электролиз растворов и расплавов. Понятие о коррозии металлов. Способы защиты от коррозии. Обзор металлов главных подгрупп (А-групп) периодической системы химических элементов. </w:t>
            </w:r>
            <w:proofErr w:type="gramStart"/>
            <w:r w:rsidRPr="00B5557E">
              <w:rPr>
                <w:rFonts w:ascii="Times New Roman" w:hAnsi="Times New Roman" w:cs="Times New Roman"/>
                <w:sz w:val="28"/>
                <w:szCs w:val="28"/>
              </w:rPr>
              <w:t>Обзор металлов побочных подгрупп (</w:t>
            </w:r>
            <w:proofErr w:type="spellStart"/>
            <w:r w:rsidRPr="00B5557E">
              <w:rPr>
                <w:rFonts w:ascii="Times New Roman" w:hAnsi="Times New Roman" w:cs="Times New Roman"/>
                <w:sz w:val="28"/>
                <w:szCs w:val="28"/>
              </w:rPr>
              <w:t>Бгрупп</w:t>
            </w:r>
            <w:proofErr w:type="spellEnd"/>
            <w:r w:rsidRPr="00B5557E">
              <w:rPr>
                <w:rFonts w:ascii="Times New Roman" w:hAnsi="Times New Roman" w:cs="Times New Roman"/>
                <w:sz w:val="28"/>
                <w:szCs w:val="28"/>
              </w:rPr>
              <w:t>) периодической системы химических элементов (медь, цинк, титан, хром, железо, никель, платина).</w:t>
            </w:r>
            <w:proofErr w:type="gramEnd"/>
            <w:r w:rsidRPr="00B5557E">
              <w:rPr>
                <w:rFonts w:ascii="Times New Roman" w:hAnsi="Times New Roman" w:cs="Times New Roman"/>
                <w:sz w:val="28"/>
                <w:szCs w:val="28"/>
              </w:rPr>
              <w:t xml:space="preserve"> Сплавы металлов. Оксиды и гидроксиды металлов. Демонстрации. Ознакомление с образцами металлов и их соединений. Взаимодействие щелочных и щелочноземельных металлов с водой. Взаимодействие меди с кислородом и серой. Электролиз раствора хлорида меди(II). Опыты по коррозии металлов и защите от нее. Лабораторные опыты. Взаимодействие цинка и железа с растворами кислот и щелочей. </w:t>
            </w:r>
            <w:r w:rsidRPr="00B5557E">
              <w:rPr>
                <w:rFonts w:ascii="Times New Roman" w:hAnsi="Times New Roman" w:cs="Times New Roman"/>
                <w:sz w:val="28"/>
                <w:szCs w:val="28"/>
              </w:rPr>
              <w:lastRenderedPageBreak/>
              <w:t xml:space="preserve">Знакомство с образцами металлов и их рудами (работа с коллекциями). Расчетные задачи. Расчеты по химическим уравнениям, связанные с массовой долей выхода продукта реакции </w:t>
            </w:r>
            <w:proofErr w:type="gramStart"/>
            <w:r w:rsidRPr="00B5557E">
              <w:rPr>
                <w:rFonts w:ascii="Times New Roman" w:hAnsi="Times New Roman" w:cs="Times New Roman"/>
                <w:sz w:val="28"/>
                <w:szCs w:val="28"/>
              </w:rPr>
              <w:t>от</w:t>
            </w:r>
            <w:proofErr w:type="gramEnd"/>
            <w:r w:rsidRPr="00B5557E">
              <w:rPr>
                <w:rFonts w:ascii="Times New Roman" w:hAnsi="Times New Roman" w:cs="Times New Roman"/>
                <w:sz w:val="28"/>
                <w:szCs w:val="28"/>
              </w:rPr>
              <w:t xml:space="preserve"> теоретически возможного.</w:t>
            </w:r>
          </w:p>
        </w:tc>
        <w:tc>
          <w:tcPr>
            <w:tcW w:w="1295"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13 часов</w:t>
            </w:r>
          </w:p>
        </w:tc>
      </w:tr>
      <w:tr w:rsidR="00792201" w:rsidRPr="00B5557E" w:rsidTr="0000307D">
        <w:tc>
          <w:tcPr>
            <w:tcW w:w="3190"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Тема 6. Неметаллы</w:t>
            </w:r>
          </w:p>
        </w:tc>
        <w:tc>
          <w:tcPr>
            <w:tcW w:w="5086"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Обзор свойств неметаллов. </w:t>
            </w:r>
            <w:proofErr w:type="spellStart"/>
            <w:r w:rsidRPr="00B5557E">
              <w:rPr>
                <w:rFonts w:ascii="Times New Roman" w:hAnsi="Times New Roman" w:cs="Times New Roman"/>
                <w:sz w:val="28"/>
                <w:szCs w:val="28"/>
              </w:rPr>
              <w:t>Окислительновосстановительные</w:t>
            </w:r>
            <w:proofErr w:type="spellEnd"/>
            <w:r w:rsidRPr="00B5557E">
              <w:rPr>
                <w:rFonts w:ascii="Times New Roman" w:hAnsi="Times New Roman" w:cs="Times New Roman"/>
                <w:sz w:val="28"/>
                <w:szCs w:val="28"/>
              </w:rPr>
              <w:t xml:space="preserve"> свойства типичных неметаллов. Оксиды неметаллов и кислородсодержащие кислоты. Водородные соединения неметаллов. Демонстрации. Образцы неметаллов. Образцы оксидов неметаллов и кислородсодержащих кислот. Горение серы, фосфора, железа, магния в кислороде. Лабораторные опыты. Знакомство с образцами неметаллов и их природными соединениями (работа с коллекциями). Распознавание хлоридов, сульфатов, карбонатов.</w:t>
            </w:r>
          </w:p>
        </w:tc>
        <w:tc>
          <w:tcPr>
            <w:tcW w:w="1295"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8 часов</w:t>
            </w:r>
          </w:p>
        </w:tc>
      </w:tr>
      <w:tr w:rsidR="00792201" w:rsidRPr="00B5557E" w:rsidTr="0000307D">
        <w:tc>
          <w:tcPr>
            <w:tcW w:w="3190"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7. Генетическая связь неорганических и органических веществ. Практикум.</w:t>
            </w:r>
          </w:p>
        </w:tc>
        <w:tc>
          <w:tcPr>
            <w:tcW w:w="5086" w:type="dxa"/>
          </w:tcPr>
          <w:p w:rsidR="00792201"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Генетическая связь неорганических и органических веществ. Практикум: решение экспериментальных задач по неорганической химии; решение экспериментальных задач по органической химии; решение практических расчетных задач; получение, собирание и распознавание газов.</w:t>
            </w:r>
          </w:p>
        </w:tc>
        <w:tc>
          <w:tcPr>
            <w:tcW w:w="1295" w:type="dxa"/>
          </w:tcPr>
          <w:p w:rsidR="00792201" w:rsidRPr="00B5557E" w:rsidRDefault="00B5557E" w:rsidP="00B5557E">
            <w:pPr>
              <w:jc w:val="both"/>
              <w:rPr>
                <w:rFonts w:ascii="Times New Roman" w:hAnsi="Times New Roman" w:cs="Times New Roman"/>
                <w:sz w:val="28"/>
                <w:szCs w:val="28"/>
              </w:rPr>
            </w:pPr>
            <w:r>
              <w:rPr>
                <w:rFonts w:ascii="Times New Roman" w:hAnsi="Times New Roman" w:cs="Times New Roman"/>
                <w:sz w:val="28"/>
                <w:szCs w:val="28"/>
              </w:rPr>
              <w:t>17</w:t>
            </w:r>
            <w:r w:rsidR="0000307D" w:rsidRPr="00B5557E">
              <w:rPr>
                <w:rFonts w:ascii="Times New Roman" w:hAnsi="Times New Roman" w:cs="Times New Roman"/>
                <w:sz w:val="28"/>
                <w:szCs w:val="28"/>
              </w:rPr>
              <w:t xml:space="preserve"> часов</w:t>
            </w:r>
          </w:p>
        </w:tc>
      </w:tr>
      <w:tr w:rsidR="0000307D" w:rsidRPr="00B5557E" w:rsidTr="008838EA">
        <w:tc>
          <w:tcPr>
            <w:tcW w:w="8276" w:type="dxa"/>
            <w:gridSpan w:val="2"/>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ИТОГО</w:t>
            </w:r>
          </w:p>
        </w:tc>
        <w:tc>
          <w:tcPr>
            <w:tcW w:w="1295" w:type="dxa"/>
          </w:tcPr>
          <w:p w:rsidR="0000307D" w:rsidRPr="00B5557E" w:rsidRDefault="00B5557E" w:rsidP="00B5557E">
            <w:pPr>
              <w:jc w:val="both"/>
              <w:rPr>
                <w:rFonts w:ascii="Times New Roman" w:hAnsi="Times New Roman" w:cs="Times New Roman"/>
                <w:sz w:val="28"/>
                <w:szCs w:val="28"/>
              </w:rPr>
            </w:pPr>
            <w:r>
              <w:rPr>
                <w:rFonts w:ascii="Times New Roman" w:hAnsi="Times New Roman" w:cs="Times New Roman"/>
                <w:sz w:val="28"/>
                <w:szCs w:val="28"/>
              </w:rPr>
              <w:t>68</w:t>
            </w:r>
          </w:p>
        </w:tc>
      </w:tr>
    </w:tbl>
    <w:p w:rsidR="00792201" w:rsidRPr="00B5557E" w:rsidRDefault="00792201" w:rsidP="00B5557E">
      <w:pPr>
        <w:jc w:val="both"/>
        <w:rPr>
          <w:rFonts w:ascii="Times New Roman" w:hAnsi="Times New Roman" w:cs="Times New Roman"/>
          <w:sz w:val="28"/>
          <w:szCs w:val="28"/>
        </w:rPr>
      </w:pPr>
    </w:p>
    <w:p w:rsidR="0000307D" w:rsidRPr="00B5557E" w:rsidRDefault="0000307D" w:rsidP="00B5557E">
      <w:pPr>
        <w:jc w:val="both"/>
        <w:rPr>
          <w:rFonts w:ascii="Times New Roman" w:hAnsi="Times New Roman" w:cs="Times New Roman"/>
          <w:sz w:val="28"/>
          <w:szCs w:val="28"/>
        </w:rPr>
      </w:pPr>
    </w:p>
    <w:p w:rsidR="00B5557E" w:rsidRDefault="00B5557E" w:rsidP="00B5557E">
      <w:pPr>
        <w:jc w:val="both"/>
        <w:rPr>
          <w:rFonts w:ascii="Times New Roman" w:hAnsi="Times New Roman" w:cs="Times New Roman"/>
          <w:sz w:val="28"/>
          <w:szCs w:val="28"/>
        </w:rPr>
      </w:pPr>
    </w:p>
    <w:p w:rsidR="00E84F98" w:rsidRDefault="00E84F98" w:rsidP="00B5557E">
      <w:pPr>
        <w:jc w:val="both"/>
        <w:rPr>
          <w:rFonts w:ascii="Times New Roman" w:hAnsi="Times New Roman" w:cs="Times New Roman"/>
          <w:b/>
          <w:sz w:val="28"/>
          <w:szCs w:val="28"/>
        </w:rPr>
      </w:pPr>
    </w:p>
    <w:p w:rsidR="00E84F98" w:rsidRDefault="00E84F98" w:rsidP="00B5557E">
      <w:pPr>
        <w:jc w:val="both"/>
        <w:rPr>
          <w:rFonts w:ascii="Times New Roman" w:hAnsi="Times New Roman" w:cs="Times New Roman"/>
          <w:b/>
          <w:sz w:val="28"/>
          <w:szCs w:val="28"/>
        </w:rPr>
      </w:pPr>
    </w:p>
    <w:p w:rsidR="00E84F98" w:rsidRDefault="00E84F98" w:rsidP="00B5557E">
      <w:pPr>
        <w:jc w:val="both"/>
        <w:rPr>
          <w:rFonts w:ascii="Times New Roman" w:hAnsi="Times New Roman" w:cs="Times New Roman"/>
          <w:b/>
          <w:sz w:val="28"/>
          <w:szCs w:val="28"/>
        </w:rPr>
      </w:pPr>
    </w:p>
    <w:p w:rsidR="00E84F98" w:rsidRDefault="00E84F98" w:rsidP="00B5557E">
      <w:pPr>
        <w:jc w:val="both"/>
        <w:rPr>
          <w:rFonts w:ascii="Times New Roman" w:hAnsi="Times New Roman" w:cs="Times New Roman"/>
          <w:b/>
          <w:sz w:val="28"/>
          <w:szCs w:val="28"/>
        </w:rPr>
      </w:pPr>
    </w:p>
    <w:p w:rsidR="00E84F98" w:rsidRDefault="00E84F98" w:rsidP="00B5557E">
      <w:pPr>
        <w:jc w:val="both"/>
        <w:rPr>
          <w:rFonts w:ascii="Times New Roman" w:hAnsi="Times New Roman" w:cs="Times New Roman"/>
          <w:b/>
          <w:sz w:val="28"/>
          <w:szCs w:val="28"/>
        </w:rPr>
      </w:pPr>
    </w:p>
    <w:p w:rsidR="0000307D" w:rsidRPr="00B5557E" w:rsidRDefault="0000307D" w:rsidP="00B5557E">
      <w:pPr>
        <w:jc w:val="both"/>
        <w:rPr>
          <w:rFonts w:ascii="Times New Roman" w:hAnsi="Times New Roman" w:cs="Times New Roman"/>
          <w:b/>
          <w:sz w:val="28"/>
          <w:szCs w:val="28"/>
        </w:rPr>
      </w:pPr>
      <w:bookmarkStart w:id="0" w:name="_GoBack"/>
      <w:bookmarkEnd w:id="0"/>
      <w:r w:rsidRPr="00B5557E">
        <w:rPr>
          <w:rFonts w:ascii="Times New Roman" w:hAnsi="Times New Roman" w:cs="Times New Roman"/>
          <w:b/>
          <w:sz w:val="28"/>
          <w:szCs w:val="28"/>
        </w:rPr>
        <w:lastRenderedPageBreak/>
        <w:t>ТЕМАТИЧЕСКОЕ ПЛАНИРОВАНИЕ</w:t>
      </w:r>
    </w:p>
    <w:tbl>
      <w:tblPr>
        <w:tblStyle w:val="a3"/>
        <w:tblW w:w="0" w:type="auto"/>
        <w:tblLook w:val="04A0" w:firstRow="1" w:lastRow="0" w:firstColumn="1" w:lastColumn="0" w:noHBand="0" w:noVBand="1"/>
      </w:tblPr>
      <w:tblGrid>
        <w:gridCol w:w="2300"/>
        <w:gridCol w:w="1617"/>
        <w:gridCol w:w="3050"/>
        <w:gridCol w:w="2604"/>
      </w:tblGrid>
      <w:tr w:rsidR="0000307D" w:rsidRPr="00B5557E" w:rsidTr="00F67F9A">
        <w:tc>
          <w:tcPr>
            <w:tcW w:w="2392"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Раздел программы </w:t>
            </w:r>
          </w:p>
        </w:tc>
        <w:tc>
          <w:tcPr>
            <w:tcW w:w="1295"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Количество часов</w:t>
            </w:r>
          </w:p>
        </w:tc>
        <w:tc>
          <w:tcPr>
            <w:tcW w:w="3491" w:type="dxa"/>
          </w:tcPr>
          <w:p w:rsidR="0000307D" w:rsidRPr="00B5557E" w:rsidRDefault="0000307D" w:rsidP="00B5557E">
            <w:pPr>
              <w:jc w:val="both"/>
              <w:rPr>
                <w:rFonts w:ascii="Times New Roman" w:hAnsi="Times New Roman" w:cs="Times New Roman"/>
                <w:sz w:val="28"/>
                <w:szCs w:val="28"/>
              </w:rPr>
            </w:pPr>
            <w:proofErr w:type="gramStart"/>
            <w:r w:rsidRPr="00B5557E">
              <w:rPr>
                <w:rFonts w:ascii="Times New Roman" w:hAnsi="Times New Roman" w:cs="Times New Roman"/>
                <w:sz w:val="28"/>
                <w:szCs w:val="28"/>
              </w:rPr>
              <w:t>Форма контроля (проверочная работа, самостоятельная работа, зачет, диктант, изложение, тест, контрольная работа)</w:t>
            </w:r>
            <w:proofErr w:type="gramEnd"/>
          </w:p>
        </w:tc>
        <w:tc>
          <w:tcPr>
            <w:tcW w:w="2393"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Практическая часть (лабораторная работа, практическая работа, проект)</w:t>
            </w:r>
          </w:p>
        </w:tc>
      </w:tr>
      <w:tr w:rsidR="0000307D" w:rsidRPr="00B5557E" w:rsidTr="000B7BDA">
        <w:tc>
          <w:tcPr>
            <w:tcW w:w="9571" w:type="dxa"/>
            <w:gridSpan w:val="4"/>
          </w:tcPr>
          <w:p w:rsidR="0000307D" w:rsidRPr="00B5557E" w:rsidRDefault="0000307D" w:rsidP="00B5557E">
            <w:pPr>
              <w:jc w:val="both"/>
              <w:rPr>
                <w:rFonts w:ascii="Times New Roman" w:hAnsi="Times New Roman" w:cs="Times New Roman"/>
                <w:b/>
                <w:sz w:val="28"/>
                <w:szCs w:val="28"/>
              </w:rPr>
            </w:pPr>
            <w:r w:rsidRPr="00B5557E">
              <w:rPr>
                <w:rFonts w:ascii="Times New Roman" w:hAnsi="Times New Roman" w:cs="Times New Roman"/>
                <w:b/>
                <w:sz w:val="28"/>
                <w:szCs w:val="28"/>
              </w:rPr>
              <w:t>ТЕОРЕТИЧЕСКИЕ ОСНОВЫ ХИМИИ</w:t>
            </w:r>
          </w:p>
        </w:tc>
      </w:tr>
      <w:tr w:rsidR="0000307D" w:rsidRPr="00B5557E" w:rsidTr="00F67F9A">
        <w:tc>
          <w:tcPr>
            <w:tcW w:w="2392"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1. Важнейшие химические понятия и закон</w:t>
            </w:r>
          </w:p>
        </w:tc>
        <w:tc>
          <w:tcPr>
            <w:tcW w:w="1295"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3 ч</w:t>
            </w:r>
          </w:p>
        </w:tc>
        <w:tc>
          <w:tcPr>
            <w:tcW w:w="3491" w:type="dxa"/>
          </w:tcPr>
          <w:p w:rsidR="0000307D" w:rsidRPr="00B5557E" w:rsidRDefault="0000307D" w:rsidP="00B5557E">
            <w:pPr>
              <w:jc w:val="both"/>
              <w:rPr>
                <w:rFonts w:ascii="Times New Roman" w:hAnsi="Times New Roman" w:cs="Times New Roman"/>
                <w:sz w:val="28"/>
                <w:szCs w:val="28"/>
              </w:rPr>
            </w:pPr>
          </w:p>
        </w:tc>
        <w:tc>
          <w:tcPr>
            <w:tcW w:w="2393" w:type="dxa"/>
          </w:tcPr>
          <w:p w:rsidR="0000307D" w:rsidRPr="00B5557E" w:rsidRDefault="0000307D" w:rsidP="00B5557E">
            <w:pPr>
              <w:jc w:val="both"/>
              <w:rPr>
                <w:rFonts w:ascii="Times New Roman" w:hAnsi="Times New Roman" w:cs="Times New Roman"/>
                <w:sz w:val="28"/>
                <w:szCs w:val="28"/>
              </w:rPr>
            </w:pPr>
          </w:p>
        </w:tc>
      </w:tr>
      <w:tr w:rsidR="0000307D" w:rsidRPr="00B5557E" w:rsidTr="00F67F9A">
        <w:tc>
          <w:tcPr>
            <w:tcW w:w="2392"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2. Периодический закон и периодическая система химических элементов Д. И. Менделеева на основе учения о строении атомов.</w:t>
            </w:r>
          </w:p>
        </w:tc>
        <w:tc>
          <w:tcPr>
            <w:tcW w:w="1295"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5 ч</w:t>
            </w:r>
          </w:p>
        </w:tc>
        <w:tc>
          <w:tcPr>
            <w:tcW w:w="3491" w:type="dxa"/>
          </w:tcPr>
          <w:p w:rsidR="0000307D" w:rsidRPr="00B5557E" w:rsidRDefault="0000307D" w:rsidP="00B5557E">
            <w:pPr>
              <w:jc w:val="both"/>
              <w:rPr>
                <w:rFonts w:ascii="Times New Roman" w:hAnsi="Times New Roman" w:cs="Times New Roman"/>
                <w:sz w:val="28"/>
                <w:szCs w:val="28"/>
              </w:rPr>
            </w:pPr>
          </w:p>
        </w:tc>
        <w:tc>
          <w:tcPr>
            <w:tcW w:w="2393" w:type="dxa"/>
          </w:tcPr>
          <w:p w:rsidR="0000307D" w:rsidRPr="00B5557E" w:rsidRDefault="0000307D" w:rsidP="00B5557E">
            <w:pPr>
              <w:jc w:val="both"/>
              <w:rPr>
                <w:rFonts w:ascii="Times New Roman" w:hAnsi="Times New Roman" w:cs="Times New Roman"/>
                <w:sz w:val="28"/>
                <w:szCs w:val="28"/>
              </w:rPr>
            </w:pPr>
          </w:p>
        </w:tc>
      </w:tr>
      <w:tr w:rsidR="0000307D" w:rsidRPr="00B5557E" w:rsidTr="00F67F9A">
        <w:tc>
          <w:tcPr>
            <w:tcW w:w="2392"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3. Строение вещества.</w:t>
            </w:r>
          </w:p>
        </w:tc>
        <w:tc>
          <w:tcPr>
            <w:tcW w:w="1295"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9 ч</w:t>
            </w:r>
          </w:p>
        </w:tc>
        <w:tc>
          <w:tcPr>
            <w:tcW w:w="3491"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Контрольная работа №1 по темам 1—3: «Важнейшие химические понятия и законы. Периодический закон и периодическая система химических элементов Д. И. Менделеева на основе учения о строении атомов. Строение вещества».</w:t>
            </w:r>
          </w:p>
        </w:tc>
        <w:tc>
          <w:tcPr>
            <w:tcW w:w="2393"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Практическая работа №1 по теме: «Приготовление растворов с заданной молярной концентрацией».</w:t>
            </w:r>
          </w:p>
        </w:tc>
      </w:tr>
      <w:tr w:rsidR="0000307D" w:rsidRPr="00B5557E" w:rsidTr="00F67F9A">
        <w:tc>
          <w:tcPr>
            <w:tcW w:w="2392" w:type="dxa"/>
          </w:tcPr>
          <w:p w:rsidR="0000307D" w:rsidRPr="00B5557E" w:rsidRDefault="0000307D" w:rsidP="00B5557E">
            <w:pPr>
              <w:jc w:val="both"/>
              <w:rPr>
                <w:rFonts w:ascii="Times New Roman" w:hAnsi="Times New Roman" w:cs="Times New Roman"/>
                <w:sz w:val="28"/>
                <w:szCs w:val="28"/>
              </w:rPr>
            </w:pPr>
            <w:r w:rsidRPr="00B5557E">
              <w:rPr>
                <w:rFonts w:ascii="Times New Roman" w:hAnsi="Times New Roman" w:cs="Times New Roman"/>
                <w:sz w:val="28"/>
                <w:szCs w:val="28"/>
              </w:rPr>
              <w:t>Тема 4. Химические реакции</w:t>
            </w:r>
          </w:p>
        </w:tc>
        <w:tc>
          <w:tcPr>
            <w:tcW w:w="1295"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13  ч</w:t>
            </w:r>
          </w:p>
        </w:tc>
        <w:tc>
          <w:tcPr>
            <w:tcW w:w="3491"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Итоговая контрольная работа по теме «Теоретические основы химии». </w:t>
            </w:r>
          </w:p>
        </w:tc>
        <w:tc>
          <w:tcPr>
            <w:tcW w:w="2393"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Практическая работа №2: «Влияние различных факторов на скорость химической реакции».</w:t>
            </w:r>
          </w:p>
        </w:tc>
      </w:tr>
      <w:tr w:rsidR="0000307D" w:rsidRPr="00B5557E" w:rsidTr="00347073">
        <w:tc>
          <w:tcPr>
            <w:tcW w:w="9571" w:type="dxa"/>
            <w:gridSpan w:val="4"/>
          </w:tcPr>
          <w:p w:rsidR="0000307D" w:rsidRPr="00B5557E" w:rsidRDefault="0000307D" w:rsidP="00B5557E">
            <w:pPr>
              <w:jc w:val="both"/>
              <w:rPr>
                <w:rFonts w:ascii="Times New Roman" w:hAnsi="Times New Roman" w:cs="Times New Roman"/>
                <w:b/>
                <w:sz w:val="28"/>
                <w:szCs w:val="28"/>
              </w:rPr>
            </w:pPr>
            <w:r w:rsidRPr="00B5557E">
              <w:rPr>
                <w:rFonts w:ascii="Times New Roman" w:hAnsi="Times New Roman" w:cs="Times New Roman"/>
                <w:b/>
                <w:sz w:val="28"/>
                <w:szCs w:val="28"/>
              </w:rPr>
              <w:t>НЕОРГАНИЧЕСКАЯ ХИМИЯ</w:t>
            </w:r>
          </w:p>
        </w:tc>
      </w:tr>
      <w:tr w:rsidR="0000307D" w:rsidRPr="00B5557E" w:rsidTr="00F67F9A">
        <w:tc>
          <w:tcPr>
            <w:tcW w:w="2392"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Тема 5. </w:t>
            </w:r>
            <w:r w:rsidRPr="00B5557E">
              <w:rPr>
                <w:rFonts w:ascii="Times New Roman" w:hAnsi="Times New Roman" w:cs="Times New Roman"/>
                <w:sz w:val="28"/>
                <w:szCs w:val="28"/>
              </w:rPr>
              <w:lastRenderedPageBreak/>
              <w:t xml:space="preserve">Металлы. </w:t>
            </w:r>
          </w:p>
        </w:tc>
        <w:tc>
          <w:tcPr>
            <w:tcW w:w="1295"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 xml:space="preserve"> 13 часов</w:t>
            </w:r>
          </w:p>
        </w:tc>
        <w:tc>
          <w:tcPr>
            <w:tcW w:w="3491"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Контрольная работа </w:t>
            </w:r>
            <w:r w:rsidRPr="00B5557E">
              <w:rPr>
                <w:rFonts w:ascii="Times New Roman" w:hAnsi="Times New Roman" w:cs="Times New Roman"/>
                <w:sz w:val="28"/>
                <w:szCs w:val="28"/>
              </w:rPr>
              <w:lastRenderedPageBreak/>
              <w:t>№3 по теме: «Металлы».</w:t>
            </w:r>
          </w:p>
        </w:tc>
        <w:tc>
          <w:tcPr>
            <w:tcW w:w="2393" w:type="dxa"/>
          </w:tcPr>
          <w:p w:rsidR="0000307D" w:rsidRPr="00B5557E" w:rsidRDefault="0000307D" w:rsidP="00B5557E">
            <w:pPr>
              <w:jc w:val="both"/>
              <w:rPr>
                <w:rFonts w:ascii="Times New Roman" w:hAnsi="Times New Roman" w:cs="Times New Roman"/>
                <w:sz w:val="28"/>
                <w:szCs w:val="28"/>
              </w:rPr>
            </w:pPr>
          </w:p>
        </w:tc>
      </w:tr>
      <w:tr w:rsidR="0000307D" w:rsidRPr="00B5557E" w:rsidTr="00F67F9A">
        <w:tc>
          <w:tcPr>
            <w:tcW w:w="2392"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lastRenderedPageBreak/>
              <w:t xml:space="preserve">Тема 6. Неметаллы </w:t>
            </w:r>
          </w:p>
        </w:tc>
        <w:tc>
          <w:tcPr>
            <w:tcW w:w="1295"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8 часов</w:t>
            </w:r>
          </w:p>
        </w:tc>
        <w:tc>
          <w:tcPr>
            <w:tcW w:w="3491"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Контрольная работа №4 по теме: «Неметаллы»</w:t>
            </w:r>
          </w:p>
        </w:tc>
        <w:tc>
          <w:tcPr>
            <w:tcW w:w="2393" w:type="dxa"/>
          </w:tcPr>
          <w:p w:rsidR="0000307D" w:rsidRPr="00B5557E" w:rsidRDefault="0000307D" w:rsidP="00B5557E">
            <w:pPr>
              <w:jc w:val="both"/>
              <w:rPr>
                <w:rFonts w:ascii="Times New Roman" w:hAnsi="Times New Roman" w:cs="Times New Roman"/>
                <w:sz w:val="28"/>
                <w:szCs w:val="28"/>
              </w:rPr>
            </w:pPr>
          </w:p>
        </w:tc>
      </w:tr>
      <w:tr w:rsidR="0000307D" w:rsidRPr="00B5557E" w:rsidTr="00F67F9A">
        <w:tc>
          <w:tcPr>
            <w:tcW w:w="2392"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 xml:space="preserve">Тема 7. Генетическая связь неорганических и органических веществ. Практикум. </w:t>
            </w:r>
          </w:p>
        </w:tc>
        <w:tc>
          <w:tcPr>
            <w:tcW w:w="1295" w:type="dxa"/>
          </w:tcPr>
          <w:p w:rsidR="0000307D" w:rsidRPr="00B5557E" w:rsidRDefault="00B5557E" w:rsidP="00B5557E">
            <w:pPr>
              <w:jc w:val="both"/>
              <w:rPr>
                <w:rFonts w:ascii="Times New Roman" w:hAnsi="Times New Roman" w:cs="Times New Roman"/>
                <w:sz w:val="28"/>
                <w:szCs w:val="28"/>
              </w:rPr>
            </w:pPr>
            <w:r>
              <w:rPr>
                <w:rFonts w:ascii="Times New Roman" w:hAnsi="Times New Roman" w:cs="Times New Roman"/>
                <w:sz w:val="28"/>
                <w:szCs w:val="28"/>
              </w:rPr>
              <w:t>17</w:t>
            </w:r>
            <w:r w:rsidR="00F67F9A" w:rsidRPr="00B5557E">
              <w:rPr>
                <w:rFonts w:ascii="Times New Roman" w:hAnsi="Times New Roman" w:cs="Times New Roman"/>
                <w:sz w:val="28"/>
                <w:szCs w:val="28"/>
              </w:rPr>
              <w:t xml:space="preserve"> часов</w:t>
            </w:r>
          </w:p>
        </w:tc>
        <w:tc>
          <w:tcPr>
            <w:tcW w:w="3491" w:type="dxa"/>
          </w:tcPr>
          <w:p w:rsidR="0000307D" w:rsidRPr="00B5557E" w:rsidRDefault="0000307D" w:rsidP="00B5557E">
            <w:pPr>
              <w:jc w:val="both"/>
              <w:rPr>
                <w:rFonts w:ascii="Times New Roman" w:hAnsi="Times New Roman" w:cs="Times New Roman"/>
                <w:sz w:val="28"/>
                <w:szCs w:val="28"/>
              </w:rPr>
            </w:pPr>
          </w:p>
        </w:tc>
        <w:tc>
          <w:tcPr>
            <w:tcW w:w="2393"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Практическая работа №3: Решение экспериментальных задач по неорганической химии. «Распознавание неорганических веществ». Практическая работа №4: Решение экспериментальных задач по органической химии. «Распознавание органических веществ». Практическая работа №5: Решение расчетных задач. Практическая работа №6:«Получение, собирание и распознавание газов - неорганических веществ»</w:t>
            </w:r>
          </w:p>
        </w:tc>
      </w:tr>
      <w:tr w:rsidR="0000307D" w:rsidRPr="00B5557E" w:rsidTr="00F67F9A">
        <w:tc>
          <w:tcPr>
            <w:tcW w:w="2392" w:type="dxa"/>
          </w:tcPr>
          <w:p w:rsidR="0000307D" w:rsidRPr="00B5557E" w:rsidRDefault="0000307D" w:rsidP="00B5557E">
            <w:pPr>
              <w:jc w:val="both"/>
              <w:rPr>
                <w:rFonts w:ascii="Times New Roman" w:hAnsi="Times New Roman" w:cs="Times New Roman"/>
                <w:sz w:val="28"/>
                <w:szCs w:val="28"/>
              </w:rPr>
            </w:pPr>
          </w:p>
        </w:tc>
        <w:tc>
          <w:tcPr>
            <w:tcW w:w="1295" w:type="dxa"/>
          </w:tcPr>
          <w:p w:rsidR="0000307D" w:rsidRPr="00B5557E" w:rsidRDefault="00B5557E" w:rsidP="00B5557E">
            <w:pPr>
              <w:jc w:val="both"/>
              <w:rPr>
                <w:rFonts w:ascii="Times New Roman" w:hAnsi="Times New Roman" w:cs="Times New Roman"/>
                <w:sz w:val="28"/>
                <w:szCs w:val="28"/>
              </w:rPr>
            </w:pPr>
            <w:r>
              <w:rPr>
                <w:rFonts w:ascii="Times New Roman" w:hAnsi="Times New Roman" w:cs="Times New Roman"/>
                <w:sz w:val="28"/>
                <w:szCs w:val="28"/>
              </w:rPr>
              <w:t>68</w:t>
            </w:r>
          </w:p>
        </w:tc>
        <w:tc>
          <w:tcPr>
            <w:tcW w:w="3491"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Контрольных работ - 4</w:t>
            </w:r>
          </w:p>
        </w:tc>
        <w:tc>
          <w:tcPr>
            <w:tcW w:w="2393" w:type="dxa"/>
          </w:tcPr>
          <w:p w:rsidR="0000307D" w:rsidRPr="00B5557E" w:rsidRDefault="00F67F9A" w:rsidP="00B5557E">
            <w:pPr>
              <w:jc w:val="both"/>
              <w:rPr>
                <w:rFonts w:ascii="Times New Roman" w:hAnsi="Times New Roman" w:cs="Times New Roman"/>
                <w:sz w:val="28"/>
                <w:szCs w:val="28"/>
              </w:rPr>
            </w:pPr>
            <w:r w:rsidRPr="00B5557E">
              <w:rPr>
                <w:rFonts w:ascii="Times New Roman" w:hAnsi="Times New Roman" w:cs="Times New Roman"/>
                <w:sz w:val="28"/>
                <w:szCs w:val="28"/>
              </w:rPr>
              <w:t>Практических работ - 6</w:t>
            </w:r>
          </w:p>
        </w:tc>
      </w:tr>
    </w:tbl>
    <w:p w:rsidR="0000307D" w:rsidRPr="00B5557E" w:rsidRDefault="0000307D" w:rsidP="00B5557E">
      <w:pPr>
        <w:jc w:val="both"/>
        <w:rPr>
          <w:rFonts w:ascii="Times New Roman" w:hAnsi="Times New Roman" w:cs="Times New Roman"/>
          <w:sz w:val="28"/>
          <w:szCs w:val="28"/>
        </w:rPr>
      </w:pPr>
    </w:p>
    <w:p w:rsidR="00F04271" w:rsidRPr="00B5557E" w:rsidRDefault="00F04271" w:rsidP="00B5557E">
      <w:pPr>
        <w:jc w:val="both"/>
        <w:rPr>
          <w:rFonts w:ascii="Times New Roman" w:hAnsi="Times New Roman" w:cs="Times New Roman"/>
          <w:sz w:val="28"/>
          <w:szCs w:val="28"/>
        </w:rPr>
      </w:pPr>
    </w:p>
    <w:p w:rsidR="00B5557E" w:rsidRPr="00B5557E" w:rsidRDefault="00B5557E" w:rsidP="00B5557E">
      <w:pPr>
        <w:jc w:val="both"/>
        <w:rPr>
          <w:rFonts w:ascii="Times New Roman" w:hAnsi="Times New Roman" w:cs="Times New Roman"/>
          <w:sz w:val="28"/>
          <w:szCs w:val="28"/>
        </w:rPr>
      </w:pPr>
    </w:p>
    <w:sectPr w:rsidR="00B5557E" w:rsidRPr="00B55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01"/>
    <w:rsid w:val="0000307D"/>
    <w:rsid w:val="005A5E67"/>
    <w:rsid w:val="00792201"/>
    <w:rsid w:val="00B5557E"/>
    <w:rsid w:val="00C03B07"/>
    <w:rsid w:val="00C62550"/>
    <w:rsid w:val="00C979AF"/>
    <w:rsid w:val="00E84F98"/>
    <w:rsid w:val="00F04271"/>
    <w:rsid w:val="00F6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3B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3B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2023-10-29T05:25:00Z</dcterms:created>
  <dcterms:modified xsi:type="dcterms:W3CDTF">2023-10-29T05:25:00Z</dcterms:modified>
</cp:coreProperties>
</file>