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4E" w:rsidRPr="00DF0492" w:rsidRDefault="0071183B">
      <w:pPr>
        <w:spacing w:after="0" w:line="408" w:lineRule="auto"/>
        <w:ind w:left="120"/>
        <w:jc w:val="center"/>
      </w:pPr>
      <w:bookmarkStart w:id="0" w:name="block-28472825"/>
      <w:bookmarkStart w:id="1" w:name="_GoBack"/>
      <w:bookmarkEnd w:id="1"/>
      <w:r w:rsidRPr="00DF04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464E" w:rsidRPr="00DF0492" w:rsidRDefault="0071183B">
      <w:pPr>
        <w:spacing w:after="0" w:line="408" w:lineRule="auto"/>
        <w:ind w:left="120"/>
        <w:jc w:val="center"/>
      </w:pPr>
      <w:bookmarkStart w:id="2" w:name="599c772b-1c2c-414c-9fa0-86e4dc0ff531"/>
      <w:r w:rsidRPr="00DF0492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2"/>
      <w:r w:rsidRPr="00DF0492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464E" w:rsidRPr="00DF0492" w:rsidRDefault="0071183B">
      <w:pPr>
        <w:spacing w:after="0" w:line="408" w:lineRule="auto"/>
        <w:ind w:left="120"/>
        <w:jc w:val="center"/>
      </w:pPr>
      <w:bookmarkStart w:id="3" w:name="c2e57544-b06e-4214-b0f2-f2dfb4114124"/>
      <w:r w:rsidRPr="00DF0492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"Цильнинский район"</w:t>
      </w:r>
      <w:bookmarkEnd w:id="3"/>
    </w:p>
    <w:p w:rsidR="002E464E" w:rsidRDefault="007118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18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118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4E6975" w:rsidRDefault="007118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118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4E6975" w:rsidRDefault="007118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118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118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118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4E6975" w:rsidRDefault="007118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118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Тимошкина Е.В.</w:t>
            </w:r>
          </w:p>
          <w:p w:rsidR="004E6975" w:rsidRDefault="007118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118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118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118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118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118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0E6D86" w:rsidRDefault="007118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118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2E464E">
      <w:pPr>
        <w:spacing w:after="0"/>
        <w:ind w:left="120"/>
      </w:pPr>
    </w:p>
    <w:p w:rsidR="002E464E" w:rsidRDefault="007118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2E464E" w:rsidRDefault="007118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3763977)</w:t>
      </w:r>
    </w:p>
    <w:p w:rsidR="002E464E" w:rsidRDefault="002E464E">
      <w:pPr>
        <w:spacing w:after="0"/>
        <w:ind w:left="120"/>
        <w:jc w:val="center"/>
      </w:pPr>
    </w:p>
    <w:p w:rsidR="002E464E" w:rsidRDefault="007118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2E464E" w:rsidRDefault="007118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2E464E">
      <w:pPr>
        <w:spacing w:after="0"/>
        <w:ind w:left="120"/>
        <w:jc w:val="center"/>
      </w:pPr>
    </w:p>
    <w:p w:rsidR="002E464E" w:rsidRDefault="0071183B">
      <w:pPr>
        <w:spacing w:after="0"/>
        <w:ind w:left="12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с.Елховое Озеро,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E464E" w:rsidRDefault="002E464E">
      <w:pPr>
        <w:spacing w:after="0"/>
        <w:ind w:left="120"/>
      </w:pPr>
    </w:p>
    <w:p w:rsidR="002E464E" w:rsidRDefault="002E464E">
      <w:pPr>
        <w:sectPr w:rsidR="002E464E">
          <w:pgSz w:w="11906" w:h="16383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 w:line="264" w:lineRule="auto"/>
        <w:ind w:left="120"/>
        <w:jc w:val="both"/>
      </w:pPr>
      <w:bookmarkStart w:id="5" w:name="block-284728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2E464E" w:rsidRPr="00DF0492" w:rsidRDefault="0071183B">
      <w:pPr>
        <w:numPr>
          <w:ilvl w:val="0"/>
          <w:numId w:val="1"/>
        </w:numPr>
        <w:spacing w:after="0" w:line="264" w:lineRule="auto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продолжение формирования основных </w:t>
      </w:r>
      <w:r w:rsidRPr="00DF0492">
        <w:rPr>
          <w:rFonts w:ascii="Times New Roman" w:hAnsi="Times New Roman"/>
          <w:color w:val="000000"/>
          <w:sz w:val="28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E464E" w:rsidRPr="00DF0492" w:rsidRDefault="0071183B">
      <w:pPr>
        <w:numPr>
          <w:ilvl w:val="0"/>
          <w:numId w:val="1"/>
        </w:numPr>
        <w:spacing w:after="0" w:line="264" w:lineRule="auto"/>
        <w:jc w:val="both"/>
      </w:pPr>
      <w:r w:rsidRPr="00DF049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</w:t>
      </w:r>
      <w:r w:rsidRPr="00DF0492">
        <w:rPr>
          <w:rFonts w:ascii="Times New Roman" w:hAnsi="Times New Roman"/>
          <w:color w:val="000000"/>
          <w:sz w:val="28"/>
        </w:rPr>
        <w:t>тельских умений, интереса к изучению математики;</w:t>
      </w:r>
    </w:p>
    <w:p w:rsidR="002E464E" w:rsidRPr="00DF0492" w:rsidRDefault="0071183B">
      <w:pPr>
        <w:numPr>
          <w:ilvl w:val="0"/>
          <w:numId w:val="1"/>
        </w:numPr>
        <w:spacing w:after="0" w:line="264" w:lineRule="auto"/>
        <w:jc w:val="both"/>
      </w:pPr>
      <w:r w:rsidRPr="00DF0492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E464E" w:rsidRPr="00DF0492" w:rsidRDefault="0071183B">
      <w:pPr>
        <w:numPr>
          <w:ilvl w:val="0"/>
          <w:numId w:val="1"/>
        </w:numPr>
        <w:spacing w:after="0" w:line="264" w:lineRule="auto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DF0492">
        <w:rPr>
          <w:rFonts w:ascii="Times New Roman" w:hAnsi="Times New Roman"/>
          <w:color w:val="000000"/>
          <w:sz w:val="28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</w:t>
      </w:r>
      <w:r w:rsidRPr="00DF0492">
        <w:rPr>
          <w:rFonts w:ascii="Times New Roman" w:hAnsi="Times New Roman"/>
          <w:color w:val="000000"/>
          <w:sz w:val="28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DF0492">
        <w:rPr>
          <w:rFonts w:ascii="Times New Roman" w:hAnsi="Times New Roman"/>
          <w:color w:val="000000"/>
          <w:sz w:val="28"/>
        </w:rPr>
        <w:t>исательной статистики.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DF0492">
        <w:rPr>
          <w:rFonts w:ascii="Times New Roman" w:hAnsi="Times New Roman"/>
          <w:color w:val="000000"/>
          <w:sz w:val="28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Нача</w:t>
      </w:r>
      <w:r w:rsidRPr="00DF0492">
        <w:rPr>
          <w:rFonts w:ascii="Times New Roman" w:hAnsi="Times New Roman"/>
          <w:color w:val="000000"/>
          <w:sz w:val="28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DF0492">
        <w:rPr>
          <w:rFonts w:ascii="Times New Roman" w:hAnsi="Times New Roman"/>
          <w:color w:val="000000"/>
          <w:sz w:val="28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DF0492">
        <w:rPr>
          <w:rFonts w:ascii="Times New Roman" w:hAnsi="Times New Roman"/>
          <w:color w:val="000000"/>
          <w:sz w:val="28"/>
        </w:rPr>
        <w:t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</w:t>
      </w:r>
      <w:r w:rsidRPr="00DF0492">
        <w:rPr>
          <w:rFonts w:ascii="Times New Roman" w:hAnsi="Times New Roman"/>
          <w:color w:val="000000"/>
          <w:sz w:val="28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DF0492">
        <w:rPr>
          <w:rFonts w:ascii="Times New Roman" w:hAnsi="Times New Roman"/>
          <w:color w:val="000000"/>
          <w:sz w:val="28"/>
        </w:rPr>
        <w:t>ходит знакомство с понятием процента.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DF0492">
        <w:rPr>
          <w:rFonts w:ascii="Times New Roman" w:hAnsi="Times New Roman"/>
          <w:color w:val="000000"/>
          <w:sz w:val="28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DF0492">
        <w:rPr>
          <w:rFonts w:ascii="Times New Roman" w:hAnsi="Times New Roman"/>
          <w:color w:val="000000"/>
          <w:sz w:val="28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</w:t>
      </w:r>
      <w:r w:rsidRPr="00DF0492">
        <w:rPr>
          <w:rFonts w:ascii="Times New Roman" w:hAnsi="Times New Roman"/>
          <w:color w:val="000000"/>
          <w:sz w:val="28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DF0492">
        <w:rPr>
          <w:rFonts w:ascii="Times New Roman" w:hAnsi="Times New Roman"/>
          <w:color w:val="000000"/>
          <w:sz w:val="28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DF0492">
        <w:rPr>
          <w:rFonts w:ascii="Times New Roman" w:hAnsi="Times New Roman"/>
          <w:color w:val="000000"/>
          <w:sz w:val="28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DF0492">
        <w:rPr>
          <w:rFonts w:ascii="Times New Roman" w:hAnsi="Times New Roman"/>
          <w:color w:val="000000"/>
          <w:sz w:val="28"/>
        </w:rPr>
        <w:t>стве «заместителя» числа.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DF0492">
        <w:rPr>
          <w:rFonts w:ascii="Times New Roman" w:hAnsi="Times New Roman"/>
          <w:color w:val="000000"/>
          <w:sz w:val="28"/>
        </w:rPr>
        <w:t>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DF0492">
        <w:rPr>
          <w:rFonts w:ascii="Times New Roman" w:hAnsi="Times New Roman"/>
          <w:color w:val="000000"/>
          <w:sz w:val="28"/>
        </w:rPr>
        <w:t>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</w:t>
      </w:r>
      <w:r w:rsidRPr="00DF0492">
        <w:rPr>
          <w:rFonts w:ascii="Times New Roman" w:hAnsi="Times New Roman"/>
          <w:color w:val="000000"/>
          <w:sz w:val="28"/>
        </w:rPr>
        <w:t>тематизируются и расширяются.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DF0492">
        <w:rPr>
          <w:rFonts w:ascii="Times New Roman" w:hAnsi="Times New Roman"/>
          <w:color w:val="000000"/>
          <w:sz w:val="28"/>
        </w:rPr>
        <w:t>тельной статистики.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6" w:name="b3bba1d8-96c6-4edf-a714-0cf8fa85e20b"/>
      <w:r w:rsidRPr="00DF0492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2E464E" w:rsidRPr="00DF0492" w:rsidRDefault="002E464E">
      <w:pPr>
        <w:sectPr w:rsidR="002E464E" w:rsidRPr="00DF0492">
          <w:pgSz w:w="11906" w:h="16383"/>
          <w:pgMar w:top="1134" w:right="850" w:bottom="1134" w:left="1701" w:header="720" w:footer="720" w:gutter="0"/>
          <w:cols w:space="720"/>
        </w:sectPr>
      </w:pPr>
    </w:p>
    <w:p w:rsidR="002E464E" w:rsidRPr="00DF0492" w:rsidRDefault="0071183B">
      <w:pPr>
        <w:spacing w:after="0" w:line="264" w:lineRule="auto"/>
        <w:ind w:left="120"/>
        <w:jc w:val="both"/>
      </w:pPr>
      <w:bookmarkStart w:id="7" w:name="block-28472827"/>
      <w:bookmarkEnd w:id="5"/>
      <w:r w:rsidRPr="00DF0492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2E464E" w:rsidRPr="00DF0492" w:rsidRDefault="002E464E">
      <w:pPr>
        <w:spacing w:after="0" w:line="264" w:lineRule="auto"/>
        <w:ind w:left="120"/>
        <w:jc w:val="both"/>
      </w:pPr>
    </w:p>
    <w:p w:rsidR="002E464E" w:rsidRPr="00DF0492" w:rsidRDefault="0071183B">
      <w:pPr>
        <w:spacing w:after="0" w:line="264" w:lineRule="auto"/>
        <w:ind w:left="12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5 КЛАСС</w:t>
      </w:r>
    </w:p>
    <w:p w:rsidR="002E464E" w:rsidRPr="00DF0492" w:rsidRDefault="002E464E">
      <w:pPr>
        <w:spacing w:after="0" w:line="264" w:lineRule="auto"/>
        <w:ind w:left="120"/>
        <w:jc w:val="both"/>
      </w:pP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Натуральное число. Ряд нату</w:t>
      </w:r>
      <w:r w:rsidRPr="00DF0492">
        <w:rPr>
          <w:rFonts w:ascii="Times New Roman" w:hAnsi="Times New Roman"/>
          <w:color w:val="000000"/>
          <w:sz w:val="28"/>
        </w:rPr>
        <w:t>ральных чисел. Число 0. Изображение натуральных чисел точками на координатной (числовой) прямой.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Сравнение натуральных чисел, сравнен</w:t>
      </w:r>
      <w:r w:rsidRPr="00DF0492">
        <w:rPr>
          <w:rFonts w:ascii="Times New Roman" w:hAnsi="Times New Roman"/>
          <w:color w:val="000000"/>
          <w:sz w:val="28"/>
        </w:rPr>
        <w:t>ие натуральных чисел с нулём. Способы сравнения. Округление натуральных чисел.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DF0492">
        <w:rPr>
          <w:rFonts w:ascii="Times New Roman" w:hAnsi="Times New Roman"/>
          <w:color w:val="000000"/>
          <w:sz w:val="28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Использование букв д</w:t>
      </w:r>
      <w:r w:rsidRPr="00DF0492">
        <w:rPr>
          <w:rFonts w:ascii="Times New Roman" w:hAnsi="Times New Roman"/>
          <w:color w:val="000000"/>
          <w:sz w:val="28"/>
        </w:rPr>
        <w:t>ля обозначения неизвестного компонента и записи свойств арифметических действий.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Степень с натуральным показателем. </w:t>
      </w:r>
      <w:r w:rsidRPr="00DF0492">
        <w:rPr>
          <w:rFonts w:ascii="Times New Roman" w:hAnsi="Times New Roman"/>
          <w:color w:val="000000"/>
          <w:sz w:val="28"/>
        </w:rPr>
        <w:t>Запись числа в виде суммы разрядных слагаемых.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</w:t>
      </w:r>
      <w:r w:rsidRPr="00DF0492">
        <w:rPr>
          <w:rFonts w:ascii="Times New Roman" w:hAnsi="Times New Roman"/>
          <w:color w:val="000000"/>
          <w:sz w:val="28"/>
        </w:rPr>
        <w:t>ого свойства умножения.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8" w:name="_Toc124426196"/>
      <w:bookmarkEnd w:id="8"/>
      <w:r w:rsidRPr="00DF0492">
        <w:rPr>
          <w:rFonts w:ascii="Times New Roman" w:hAnsi="Times New Roman"/>
          <w:b/>
          <w:color w:val="000000"/>
          <w:sz w:val="28"/>
        </w:rPr>
        <w:t>Дроби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9" w:name="_Toc124426197"/>
      <w:bookmarkEnd w:id="9"/>
      <w:r w:rsidRPr="00DF0492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</w:t>
      </w:r>
      <w:r w:rsidRPr="00DF0492">
        <w:rPr>
          <w:rFonts w:ascii="Times New Roman" w:hAnsi="Times New Roman"/>
          <w:color w:val="000000"/>
          <w:sz w:val="28"/>
        </w:rPr>
        <w:t>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Сложение и вычитание дробей. Умножение и деление дробей, взаимно обратные дроби. Нахождение части </w:t>
      </w:r>
      <w:r w:rsidRPr="00DF0492">
        <w:rPr>
          <w:rFonts w:ascii="Times New Roman" w:hAnsi="Times New Roman"/>
          <w:color w:val="000000"/>
          <w:sz w:val="28"/>
        </w:rPr>
        <w:t>целого и целого по его части.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</w:t>
      </w:r>
      <w:r w:rsidRPr="00DF0492">
        <w:rPr>
          <w:rFonts w:ascii="Times New Roman" w:hAnsi="Times New Roman"/>
          <w:color w:val="000000"/>
          <w:sz w:val="28"/>
        </w:rPr>
        <w:t>ятичных дробей.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задач, содержащих зависимости, связы</w:t>
      </w:r>
      <w:r w:rsidRPr="00DF0492">
        <w:rPr>
          <w:rFonts w:ascii="Times New Roman" w:hAnsi="Times New Roman"/>
          <w:color w:val="000000"/>
          <w:sz w:val="28"/>
        </w:rPr>
        <w:t>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Представление данных в виде </w:t>
      </w:r>
      <w:r w:rsidRPr="00DF0492">
        <w:rPr>
          <w:rFonts w:ascii="Times New Roman" w:hAnsi="Times New Roman"/>
          <w:color w:val="000000"/>
          <w:sz w:val="28"/>
        </w:rPr>
        <w:t>таблиц, столбчатых диаграмм.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0" w:name="_Toc124426198"/>
      <w:bookmarkEnd w:id="10"/>
      <w:r w:rsidRPr="00DF049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E464E" w:rsidRDefault="0071183B">
      <w:pPr>
        <w:spacing w:after="0" w:line="264" w:lineRule="auto"/>
        <w:ind w:firstLine="600"/>
        <w:jc w:val="both"/>
      </w:pPr>
      <w:bookmarkStart w:id="11" w:name="_Toc124426200"/>
      <w:bookmarkEnd w:id="11"/>
      <w:r w:rsidRPr="00DF0492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Длина отрезка, метрические единицы</w:t>
      </w:r>
      <w:r w:rsidRPr="00DF0492">
        <w:rPr>
          <w:rFonts w:ascii="Times New Roman" w:hAnsi="Times New Roman"/>
          <w:color w:val="000000"/>
          <w:sz w:val="28"/>
        </w:rPr>
        <w:t xml:space="preserve"> длины. Длина ломаной, периметр многоугольника. Измерение и построение углов с помощью транспортира.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Изображение фигур, в том числе на кл</w:t>
      </w:r>
      <w:r w:rsidRPr="00DF0492">
        <w:rPr>
          <w:rFonts w:ascii="Times New Roman" w:hAnsi="Times New Roman"/>
          <w:color w:val="000000"/>
          <w:sz w:val="28"/>
        </w:rPr>
        <w:t>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</w:t>
      </w:r>
      <w:r w:rsidRPr="00DF0492">
        <w:rPr>
          <w:rFonts w:ascii="Times New Roman" w:hAnsi="Times New Roman"/>
          <w:color w:val="000000"/>
          <w:sz w:val="28"/>
        </w:rPr>
        <w:t>игур, изображённых на клетчатой бумаге. Единицы измерения площади.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</w:t>
      </w:r>
      <w:r w:rsidRPr="00DF0492">
        <w:rPr>
          <w:rFonts w:ascii="Times New Roman" w:hAnsi="Times New Roman"/>
          <w:color w:val="000000"/>
          <w:sz w:val="28"/>
        </w:rPr>
        <w:t>ей многогранников (из бумаги, проволоки, пластилина и других материалов).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2E464E" w:rsidRPr="00DF0492" w:rsidRDefault="0071183B">
      <w:pPr>
        <w:spacing w:after="0" w:line="264" w:lineRule="auto"/>
        <w:ind w:left="12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6 КЛАСС</w:t>
      </w:r>
    </w:p>
    <w:p w:rsidR="002E464E" w:rsidRPr="00DF0492" w:rsidRDefault="002E464E">
      <w:pPr>
        <w:spacing w:after="0" w:line="264" w:lineRule="auto"/>
        <w:ind w:left="120"/>
        <w:jc w:val="both"/>
      </w:pP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</w:t>
      </w:r>
      <w:r w:rsidRPr="00DF0492">
        <w:rPr>
          <w:rFonts w:ascii="Times New Roman" w:hAnsi="Times New Roman"/>
          <w:color w:val="000000"/>
          <w:sz w:val="28"/>
        </w:rPr>
        <w:t xml:space="preserve">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Делители и кратные числа, наибольший общий делитель и </w:t>
      </w:r>
      <w:r w:rsidRPr="00DF0492">
        <w:rPr>
          <w:rFonts w:ascii="Times New Roman" w:hAnsi="Times New Roman"/>
          <w:color w:val="000000"/>
          <w:sz w:val="28"/>
        </w:rPr>
        <w:t>наименьшее общее кратное. Делимость суммы и произведения. Деление с остатком.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2" w:name="_Toc124426201"/>
      <w:bookmarkEnd w:id="12"/>
      <w:r w:rsidRPr="00DF0492">
        <w:rPr>
          <w:rFonts w:ascii="Times New Roman" w:hAnsi="Times New Roman"/>
          <w:b/>
          <w:color w:val="000000"/>
          <w:sz w:val="28"/>
        </w:rPr>
        <w:t>Дроби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3" w:name="_Toc124426202"/>
      <w:bookmarkEnd w:id="13"/>
      <w:r w:rsidRPr="00DF0492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</w:t>
      </w:r>
      <w:r w:rsidRPr="00DF0492">
        <w:rPr>
          <w:rFonts w:ascii="Times New Roman" w:hAnsi="Times New Roman"/>
          <w:color w:val="000000"/>
          <w:sz w:val="28"/>
        </w:rP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</w:t>
      </w:r>
      <w:r w:rsidRPr="00DF0492">
        <w:rPr>
          <w:rFonts w:ascii="Times New Roman" w:hAnsi="Times New Roman"/>
          <w:color w:val="000000"/>
          <w:sz w:val="28"/>
        </w:rPr>
        <w:t>овенными и десятичными дробями.</w:t>
      </w:r>
    </w:p>
    <w:p w:rsidR="002E464E" w:rsidRPr="00DF0492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DF0492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</w:t>
      </w:r>
      <w:r w:rsidRPr="00DF0492">
        <w:rPr>
          <w:rFonts w:ascii="Times New Roman" w:hAnsi="Times New Roman"/>
          <w:color w:val="000000"/>
          <w:sz w:val="28"/>
        </w:rPr>
        <w:t xml:space="preserve"> задач на проценты. Выражение отношения величин в процентах.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</w:t>
      </w:r>
      <w:r w:rsidRPr="00DF0492">
        <w:rPr>
          <w:rFonts w:ascii="Times New Roman" w:hAnsi="Times New Roman"/>
          <w:color w:val="000000"/>
          <w:sz w:val="28"/>
        </w:rPr>
        <w:t>ромежутки. Сравнение чисел. Арифметические действия с положительными и отрицательными числами.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4" w:name="_Toc124426203"/>
      <w:bookmarkEnd w:id="14"/>
      <w:r w:rsidRPr="00DF0492">
        <w:rPr>
          <w:rFonts w:ascii="Times New Roman" w:hAnsi="Times New Roman"/>
          <w:b/>
          <w:color w:val="000000"/>
          <w:sz w:val="28"/>
        </w:rPr>
        <w:t>Буквенные в</w:t>
      </w:r>
      <w:r w:rsidRPr="00DF0492">
        <w:rPr>
          <w:rFonts w:ascii="Times New Roman" w:hAnsi="Times New Roman"/>
          <w:b/>
          <w:color w:val="000000"/>
          <w:sz w:val="28"/>
        </w:rPr>
        <w:t>ыражения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DF0492">
        <w:rPr>
          <w:rFonts w:ascii="Times New Roman" w:hAnsi="Times New Roman"/>
          <w:color w:val="000000"/>
          <w:sz w:val="28"/>
        </w:rPr>
        <w:t>прямоугольника, квадрата, объёма параллелепипеда и куба.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5" w:name="_Toc124426204"/>
      <w:bookmarkEnd w:id="15"/>
      <w:r w:rsidRPr="00DF049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</w:t>
      </w:r>
      <w:r w:rsidRPr="00DF0492">
        <w:rPr>
          <w:rFonts w:ascii="Times New Roman" w:hAnsi="Times New Roman"/>
          <w:color w:val="000000"/>
          <w:sz w:val="28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Решение задач, связанных с от</w:t>
      </w:r>
      <w:r w:rsidRPr="00DF0492">
        <w:rPr>
          <w:rFonts w:ascii="Times New Roman" w:hAnsi="Times New Roman"/>
          <w:color w:val="000000"/>
          <w:sz w:val="28"/>
        </w:rPr>
        <w:t>ношением, пропорциональностью величин, процентами; решение основных задач на дроби и проценты.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</w:t>
      </w:r>
      <w:r w:rsidRPr="00DF0492">
        <w:rPr>
          <w:rFonts w:ascii="Times New Roman" w:hAnsi="Times New Roman"/>
          <w:color w:val="000000"/>
          <w:sz w:val="28"/>
        </w:rPr>
        <w:t>мы: чтение и построение. Чтение круговых диаграмм.</w:t>
      </w:r>
    </w:p>
    <w:p w:rsidR="002E464E" w:rsidRPr="00DF0492" w:rsidRDefault="0071183B">
      <w:pPr>
        <w:spacing w:after="0" w:line="264" w:lineRule="auto"/>
        <w:ind w:firstLine="600"/>
        <w:jc w:val="both"/>
      </w:pPr>
      <w:bookmarkStart w:id="16" w:name="_Toc124426205"/>
      <w:bookmarkEnd w:id="16"/>
      <w:r w:rsidRPr="00DF049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Взаимное расположение двух пря</w:t>
      </w:r>
      <w:r w:rsidRPr="00DF0492">
        <w:rPr>
          <w:rFonts w:ascii="Times New Roman" w:hAnsi="Times New Roman"/>
          <w:color w:val="000000"/>
          <w:sz w:val="28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E464E" w:rsidRPr="00DF0492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</w:t>
      </w:r>
      <w:r w:rsidRPr="00DF0492">
        <w:rPr>
          <w:rFonts w:ascii="Times New Roman" w:hAnsi="Times New Roman"/>
          <w:color w:val="000000"/>
          <w:sz w:val="28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DF0492">
        <w:rPr>
          <w:rFonts w:ascii="Times New Roman" w:hAnsi="Times New Roman"/>
          <w:color w:val="000000"/>
          <w:sz w:val="28"/>
        </w:rPr>
        <w:t>инейки, угольника, транспортира. Построения на клетчатой бумаге.</w:t>
      </w:r>
    </w:p>
    <w:p w:rsidR="002E464E" w:rsidRDefault="0071183B">
      <w:pPr>
        <w:spacing w:after="0" w:line="264" w:lineRule="auto"/>
        <w:ind w:firstLine="600"/>
        <w:jc w:val="both"/>
      </w:pPr>
      <w:r w:rsidRPr="00DF0492">
        <w:rPr>
          <w:rFonts w:ascii="Times New Roman" w:hAnsi="Times New Roman"/>
          <w:color w:val="000000"/>
          <w:sz w:val="28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</w:t>
      </w:r>
      <w:r>
        <w:rPr>
          <w:rFonts w:ascii="Times New Roman" w:hAnsi="Times New Roman"/>
          <w:color w:val="000000"/>
          <w:sz w:val="28"/>
        </w:rPr>
        <w:t>Приближённое измерение длины окружности, пло</w:t>
      </w:r>
      <w:r>
        <w:rPr>
          <w:rFonts w:ascii="Times New Roman" w:hAnsi="Times New Roman"/>
          <w:color w:val="000000"/>
          <w:sz w:val="28"/>
        </w:rPr>
        <w:t>щади круга.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>
        <w:rPr>
          <w:rFonts w:ascii="Times New Roman" w:hAnsi="Times New Roman"/>
          <w:color w:val="000000"/>
          <w:sz w:val="28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2E464E" w:rsidRDefault="002E464E">
      <w:pPr>
        <w:sectPr w:rsidR="002E464E">
          <w:pgSz w:w="11906" w:h="16383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 w:line="264" w:lineRule="auto"/>
        <w:ind w:left="120"/>
        <w:jc w:val="both"/>
      </w:pPr>
      <w:bookmarkStart w:id="17" w:name="block-28472828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</w:t>
      </w:r>
      <w:r>
        <w:rPr>
          <w:rFonts w:ascii="Times New Roman" w:hAnsi="Times New Roman"/>
          <w:b/>
          <w:color w:val="000000"/>
          <w:sz w:val="28"/>
        </w:rPr>
        <w:t>ЬТАТЫ ОСВОЕНИЯ ПРОГРАММЫ УЧЕБНОГО КУРСА «МАТЕМАТИКА» НА УРОВНЕ ОСНОВНОГО ОБЩЕГО ОБРАЗОВАНИЯ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</w:t>
      </w:r>
      <w:r>
        <w:rPr>
          <w:rFonts w:ascii="Times New Roman" w:hAnsi="Times New Roman"/>
          <w:color w:val="000000"/>
          <w:sz w:val="28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>
        <w:rPr>
          <w:rFonts w:ascii="Times New Roman" w:hAnsi="Times New Roman"/>
          <w:color w:val="000000"/>
          <w:sz w:val="28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</w:t>
      </w:r>
      <w:r>
        <w:rPr>
          <w:rFonts w:ascii="Times New Roman" w:hAnsi="Times New Roman"/>
          <w:color w:val="000000"/>
          <w:sz w:val="28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>
        <w:rPr>
          <w:rFonts w:ascii="Times New Roman" w:hAnsi="Times New Roman"/>
          <w:color w:val="000000"/>
          <w:sz w:val="28"/>
        </w:rPr>
        <w:t>в и общественных потребностей;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>
        <w:rPr>
          <w:rFonts w:ascii="Times New Roman" w:hAnsi="Times New Roman"/>
          <w:color w:val="000000"/>
          <w:sz w:val="28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</w:t>
      </w:r>
      <w:r>
        <w:rPr>
          <w:rFonts w:ascii="Times New Roman" w:hAnsi="Times New Roman"/>
          <w:color w:val="000000"/>
          <w:sz w:val="28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>
        <w:rPr>
          <w:rFonts w:ascii="Times New Roman" w:hAnsi="Times New Roman"/>
          <w:color w:val="000000"/>
          <w:sz w:val="28"/>
        </w:rPr>
        <w:t>шибку и такого же права другого человека;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>
        <w:rPr>
          <w:rFonts w:ascii="Times New Roman" w:hAnsi="Times New Roman"/>
          <w:color w:val="000000"/>
          <w:sz w:val="28"/>
        </w:rPr>
        <w:t>осознанием глобального характера экологических проблем и путей их решения;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</w:t>
      </w:r>
      <w:r>
        <w:rPr>
          <w:rFonts w:ascii="Times New Roman" w:hAnsi="Times New Roman"/>
          <w:color w:val="000000"/>
          <w:sz w:val="28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</w:t>
      </w:r>
      <w:r>
        <w:rPr>
          <w:rFonts w:ascii="Times New Roman" w:hAnsi="Times New Roman"/>
          <w:color w:val="000000"/>
          <w:sz w:val="28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>
        <w:rPr>
          <w:rFonts w:ascii="Times New Roman" w:hAnsi="Times New Roman"/>
          <w:color w:val="000000"/>
          <w:sz w:val="28"/>
        </w:rPr>
        <w:t xml:space="preserve"> решения и действия, формулировать и оценивать риски и последствия, формировать опыт.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>
        <w:rPr>
          <w:rFonts w:ascii="Times New Roman" w:hAnsi="Times New Roman"/>
          <w:color w:val="000000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</w:t>
      </w:r>
      <w:r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общие, условные;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>
        <w:rPr>
          <w:rFonts w:ascii="Times New Roman" w:hAnsi="Times New Roman"/>
          <w:color w:val="000000"/>
          <w:sz w:val="28"/>
        </w:rPr>
        <w:t>в, выстраивать аргументацию, приводить примеры и контрпримеры, обосновывать собственные рассуждения;</w:t>
      </w:r>
    </w:p>
    <w:p w:rsidR="002E464E" w:rsidRDefault="007118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464E" w:rsidRDefault="00711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>
        <w:rPr>
          <w:rFonts w:ascii="Times New Roman" w:hAnsi="Times New Roman"/>
          <w:color w:val="000000"/>
          <w:sz w:val="28"/>
        </w:rPr>
        <w:t>ю, мнение;</w:t>
      </w:r>
    </w:p>
    <w:p w:rsidR="002E464E" w:rsidRDefault="00711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464E" w:rsidRDefault="00711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</w:t>
      </w:r>
      <w:r>
        <w:rPr>
          <w:rFonts w:ascii="Times New Roman" w:hAnsi="Times New Roman"/>
          <w:color w:val="000000"/>
          <w:sz w:val="28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2E464E" w:rsidRDefault="007118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464E" w:rsidRDefault="00711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</w:t>
      </w:r>
      <w:r>
        <w:rPr>
          <w:rFonts w:ascii="Times New Roman" w:hAnsi="Times New Roman"/>
          <w:color w:val="000000"/>
          <w:sz w:val="28"/>
        </w:rPr>
        <w:t>точность и избыточность информации, данных, необходимых для решения задачи;</w:t>
      </w:r>
    </w:p>
    <w:p w:rsidR="002E464E" w:rsidRDefault="00711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464E" w:rsidRDefault="00711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</w:t>
      </w:r>
      <w:r>
        <w:rPr>
          <w:rFonts w:ascii="Times New Roman" w:hAnsi="Times New Roman"/>
          <w:color w:val="000000"/>
          <w:sz w:val="28"/>
        </w:rPr>
        <w:t>ачи схемами, диаграммами, иной графикой и их комбинациями;</w:t>
      </w:r>
    </w:p>
    <w:p w:rsidR="002E464E" w:rsidRDefault="007118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</w:t>
      </w:r>
      <w:r>
        <w:rPr>
          <w:rFonts w:ascii="Times New Roman" w:hAnsi="Times New Roman"/>
          <w:color w:val="000000"/>
          <w:sz w:val="28"/>
        </w:rPr>
        <w:t>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</w:t>
      </w:r>
      <w:r>
        <w:rPr>
          <w:rFonts w:ascii="Times New Roman" w:hAnsi="Times New Roman"/>
          <w:color w:val="000000"/>
          <w:sz w:val="28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</w:t>
      </w:r>
      <w:r>
        <w:rPr>
          <w:rFonts w:ascii="Times New Roman" w:hAnsi="Times New Roman"/>
          <w:color w:val="000000"/>
          <w:sz w:val="28"/>
        </w:rPr>
        <w:t xml:space="preserve">ных математических задач; 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464E" w:rsidRDefault="007118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E464E" w:rsidRDefault="007118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>
        <w:rPr>
          <w:rFonts w:ascii="Times New Roman" w:hAnsi="Times New Roman"/>
          <w:color w:val="000000"/>
          <w:sz w:val="28"/>
        </w:rPr>
        <w:t>ы решений с учётом новой информации.</w:t>
      </w: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464E" w:rsidRDefault="0071183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464E" w:rsidRDefault="0071183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</w:t>
      </w:r>
      <w:r>
        <w:rPr>
          <w:rFonts w:ascii="Times New Roman" w:hAnsi="Times New Roman"/>
          <w:color w:val="000000"/>
          <w:sz w:val="28"/>
        </w:rPr>
        <w:t>ивы в деятельность на основе новых обстоятельств, найденных ошибок, выявленных трудностей;</w:t>
      </w:r>
    </w:p>
    <w:p w:rsidR="002E464E" w:rsidRDefault="0071183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>
        <w:rPr>
          <w:rFonts w:ascii="Times New Roman" w:hAnsi="Times New Roman"/>
          <w:color w:val="000000"/>
          <w:sz w:val="28"/>
        </w:rPr>
        <w:t>ретённому опыту.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E464E" w:rsidRDefault="002E464E">
      <w:pPr>
        <w:spacing w:after="0" w:line="264" w:lineRule="auto"/>
        <w:ind w:left="120"/>
        <w:jc w:val="both"/>
      </w:pP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E464E" w:rsidRDefault="0071183B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и упорядочивать натуральные числа, сравнивать в простейших случаях обыкновенные дроби, десятичные дроби.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</w:t>
      </w:r>
      <w:r>
        <w:rPr>
          <w:rFonts w:ascii="Times New Roman" w:hAnsi="Times New Roman"/>
          <w:color w:val="000000"/>
          <w:sz w:val="28"/>
        </w:rPr>
        <w:t>ой) прямой.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2E464E" w:rsidRDefault="0071183B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</w:t>
      </w:r>
      <w:r>
        <w:rPr>
          <w:rFonts w:ascii="Times New Roman" w:hAnsi="Times New Roman"/>
          <w:color w:val="000000"/>
          <w:sz w:val="28"/>
        </w:rPr>
        <w:t>арифметическим способом и с помощью организованного конечного перебора всех возможных вариантов.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</w:t>
      </w:r>
      <w:r>
        <w:rPr>
          <w:rFonts w:ascii="Times New Roman" w:hAnsi="Times New Roman"/>
          <w:color w:val="000000"/>
          <w:sz w:val="28"/>
        </w:rPr>
        <w:t>ицы, обозначения при решении задач.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</w:t>
      </w:r>
      <w:r>
        <w:rPr>
          <w:rFonts w:ascii="Times New Roman" w:hAnsi="Times New Roman"/>
          <w:color w:val="000000"/>
          <w:sz w:val="28"/>
        </w:rPr>
        <w:t xml:space="preserve"> диаграмме, интерпретировать представленные данные, использовать данные при решении задач.</w:t>
      </w:r>
    </w:p>
    <w:p w:rsidR="002E464E" w:rsidRDefault="0071183B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объектов </w:t>
      </w:r>
      <w:r>
        <w:rPr>
          <w:rFonts w:ascii="Times New Roman" w:hAnsi="Times New Roman"/>
          <w:color w:val="000000"/>
          <w:sz w:val="28"/>
        </w:rPr>
        <w:t>окружающего мира, имеющих форму изученных геометрических фигур.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</w:t>
      </w:r>
      <w:r>
        <w:rPr>
          <w:rFonts w:ascii="Times New Roman" w:hAnsi="Times New Roman"/>
          <w:color w:val="000000"/>
          <w:sz w:val="28"/>
        </w:rPr>
        <w:t>ие фигуры на нелинованной и клетчатой бумаге с помощью циркуля и линейки.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</w:t>
      </w:r>
      <w:r>
        <w:rPr>
          <w:rFonts w:ascii="Times New Roman" w:hAnsi="Times New Roman"/>
          <w:color w:val="000000"/>
          <w:sz w:val="28"/>
        </w:rPr>
        <w:t>оугольника, квадрата для их построения, вычисления площади и периметра.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основными метрическими </w:t>
      </w:r>
      <w:r>
        <w:rPr>
          <w:rFonts w:ascii="Times New Roman" w:hAnsi="Times New Roman"/>
          <w:color w:val="000000"/>
          <w:sz w:val="28"/>
        </w:rPr>
        <w:t>единицами измерения длины, площади; выражать одни единицы величины через другие.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куба, параллелепипеда </w:t>
      </w:r>
      <w:r>
        <w:rPr>
          <w:rFonts w:ascii="Times New Roman" w:hAnsi="Times New Roman"/>
          <w:color w:val="000000"/>
          <w:sz w:val="28"/>
        </w:rPr>
        <w:t>по заданным измерениям, пользоваться единицами измерения объёма.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E464E" w:rsidRDefault="0071183B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</w:t>
      </w:r>
      <w:r>
        <w:rPr>
          <w:rFonts w:ascii="Times New Roman" w:hAnsi="Times New Roman"/>
          <w:color w:val="000000"/>
          <w:sz w:val="28"/>
        </w:rPr>
        <w:t>наков.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значения числовых выражений, выполнять прикидку и оценку </w:t>
      </w:r>
      <w:r>
        <w:rPr>
          <w:rFonts w:ascii="Times New Roman" w:hAnsi="Times New Roman"/>
          <w:color w:val="000000"/>
          <w:sz w:val="28"/>
        </w:rPr>
        <w:t>результата вычислений, выполнять преобразования числовых выражений на основе свойств арифметических действий.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</w:t>
      </w:r>
      <w:r>
        <w:rPr>
          <w:rFonts w:ascii="Times New Roman" w:hAnsi="Times New Roman"/>
          <w:color w:val="000000"/>
          <w:sz w:val="28"/>
        </w:rPr>
        <w:t>тносить точки в прямоугольной системе координат с координатами этой точки.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2E464E" w:rsidRDefault="0071183B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употреблять термины, связанные с записью степени числа, находить </w:t>
      </w:r>
      <w:r>
        <w:rPr>
          <w:rFonts w:ascii="Times New Roman" w:hAnsi="Times New Roman"/>
          <w:color w:val="000000"/>
          <w:sz w:val="28"/>
        </w:rPr>
        <w:t>квадрат и куб числа, вычислять значения числовых выражений, содержащих степени.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</w:t>
      </w:r>
      <w:r>
        <w:rPr>
          <w:rFonts w:ascii="Times New Roman" w:hAnsi="Times New Roman"/>
          <w:color w:val="000000"/>
          <w:sz w:val="28"/>
        </w:rPr>
        <w:t>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2E464E" w:rsidRDefault="0071183B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</w:t>
      </w:r>
      <w:r>
        <w:rPr>
          <w:rFonts w:ascii="Times New Roman" w:hAnsi="Times New Roman"/>
          <w:color w:val="000000"/>
          <w:sz w:val="28"/>
        </w:rPr>
        <w:t xml:space="preserve"> многошаговые текстовые задачи арифметическим способом.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</w:t>
      </w:r>
      <w:r>
        <w:rPr>
          <w:rFonts w:ascii="Times New Roman" w:hAnsi="Times New Roman"/>
          <w:color w:val="000000"/>
          <w:sz w:val="28"/>
        </w:rPr>
        <w:t>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</w:t>
      </w:r>
      <w:r>
        <w:rPr>
          <w:rFonts w:ascii="Times New Roman" w:hAnsi="Times New Roman"/>
          <w:color w:val="000000"/>
          <w:sz w:val="28"/>
        </w:rPr>
        <w:t>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2E464E" w:rsidRDefault="0071183B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</w:t>
      </w:r>
      <w:r>
        <w:rPr>
          <w:rFonts w:ascii="Times New Roman" w:hAnsi="Times New Roman"/>
          <w:b/>
          <w:color w:val="000000"/>
          <w:sz w:val="28"/>
        </w:rPr>
        <w:t>ометрия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</w:t>
      </w:r>
      <w:r>
        <w:rPr>
          <w:rFonts w:ascii="Times New Roman" w:hAnsi="Times New Roman"/>
          <w:color w:val="000000"/>
          <w:sz w:val="28"/>
        </w:rPr>
        <w:t>ные плоские геометрические фигуры и конфигурации, симметричные фигуры.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</w:t>
      </w:r>
      <w:r>
        <w:rPr>
          <w:rFonts w:ascii="Times New Roman" w:hAnsi="Times New Roman"/>
          <w:color w:val="000000"/>
          <w:sz w:val="28"/>
        </w:rPr>
        <w:t xml:space="preserve">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</w:t>
      </w:r>
      <w:r>
        <w:rPr>
          <w:rFonts w:ascii="Times New Roman" w:hAnsi="Times New Roman"/>
          <w:color w:val="000000"/>
          <w:sz w:val="28"/>
        </w:rPr>
        <w:t>ения длины, выражать одни единицы измерения длины через другие.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</w:t>
      </w:r>
      <w:r>
        <w:rPr>
          <w:rFonts w:ascii="Times New Roman" w:hAnsi="Times New Roman"/>
          <w:color w:val="000000"/>
          <w:sz w:val="28"/>
        </w:rPr>
        <w:t>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</w:t>
      </w:r>
      <w:r>
        <w:rPr>
          <w:rFonts w:ascii="Times New Roman" w:hAnsi="Times New Roman"/>
          <w:color w:val="000000"/>
          <w:sz w:val="28"/>
        </w:rPr>
        <w:t xml:space="preserve"> использовать терминологию: вершина, ребро, грань, основание, развёртка.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E464E" w:rsidRDefault="00711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</w:t>
      </w:r>
      <w:r>
        <w:rPr>
          <w:rFonts w:ascii="Times New Roman" w:hAnsi="Times New Roman"/>
          <w:color w:val="000000"/>
          <w:sz w:val="28"/>
        </w:rPr>
        <w:t xml:space="preserve"> задачи на нахождение геометрических величин в практических ситуациях.</w:t>
      </w:r>
    </w:p>
    <w:p w:rsidR="002E464E" w:rsidRDefault="002E464E">
      <w:pPr>
        <w:sectPr w:rsidR="002E464E">
          <w:pgSz w:w="11906" w:h="16383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/>
        <w:ind w:left="120"/>
      </w:pPr>
      <w:bookmarkStart w:id="25" w:name="block-28472824"/>
      <w:bookmarkEnd w:id="1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E464E" w:rsidRDefault="00711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E464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2E464E"/>
        </w:tc>
      </w:tr>
    </w:tbl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E464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464E" w:rsidRDefault="002E464E"/>
        </w:tc>
      </w:tr>
    </w:tbl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/>
        <w:ind w:left="120"/>
      </w:pPr>
      <w:bookmarkStart w:id="26" w:name="block-28472823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E464E" w:rsidRDefault="00711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2E464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система счисления. Ряд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заданными сторонами на </w:t>
            </w:r>
            <w:r>
              <w:rPr>
                <w:rFonts w:ascii="Times New Roman" w:hAnsi="Times New Roman"/>
                <w:color w:val="000000"/>
                <w:sz w:val="24"/>
              </w:rPr>
              <w:t>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2E464E"/>
        </w:tc>
      </w:tr>
    </w:tbl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2E464E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64E" w:rsidRDefault="002E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64E" w:rsidRDefault="002E464E"/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f2a27c00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</w:pPr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2E464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2E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64E" w:rsidRDefault="00711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64E" w:rsidRDefault="002E464E"/>
        </w:tc>
      </w:tr>
    </w:tbl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2E464E">
      <w:pPr>
        <w:sectPr w:rsidR="002E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64E" w:rsidRDefault="0071183B">
      <w:pPr>
        <w:spacing w:after="0"/>
        <w:ind w:left="120"/>
      </w:pPr>
      <w:bookmarkStart w:id="27" w:name="block-28472829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Математика,</w:t>
      </w:r>
      <w:r>
        <w:rPr>
          <w:rFonts w:ascii="Times New Roman" w:hAnsi="Times New Roman"/>
          <w:color w:val="000000"/>
          <w:sz w:val="28"/>
        </w:rPr>
        <w:t xml:space="preserve">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</w:t>
      </w:r>
      <w:r>
        <w:rPr>
          <w:rFonts w:ascii="Times New Roman" w:hAnsi="Times New Roman"/>
          <w:color w:val="000000"/>
          <w:sz w:val="28"/>
        </w:rPr>
        <w:t>ик: в 2 частях, 5 класс/ Виленкин Н.Я., Жохов В.И., Чесноков А.С. и другие, Акционерное общество «Издательство «Просвещение»</w:t>
      </w:r>
      <w:bookmarkEnd w:id="28"/>
    </w:p>
    <w:p w:rsidR="002E464E" w:rsidRDefault="002E464E">
      <w:pPr>
        <w:spacing w:after="0" w:line="480" w:lineRule="auto"/>
        <w:ind w:left="120"/>
      </w:pPr>
    </w:p>
    <w:p w:rsidR="002E464E" w:rsidRDefault="002E464E">
      <w:pPr>
        <w:spacing w:after="0"/>
        <w:ind w:left="120"/>
      </w:pP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«Поурочные разработки по математике» 5, 6 класс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Виленкин Н.Я и др.;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Н.Я. Виленкин. Математика. Учебник для 6 класса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М., «Мнемозина»;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Т.М. Ерина. Рабочая тетрадь по математике: 5, 6 класс (ФГОС):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Н.Я. Виленкина и др. «Математика: 6 класс».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 «Экзамен»;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</w:t>
      </w:r>
      <w:r>
        <w:rPr>
          <w:rFonts w:ascii="Times New Roman" w:hAnsi="Times New Roman"/>
          <w:color w:val="000000"/>
          <w:sz w:val="28"/>
        </w:rPr>
        <w:t xml:space="preserve"> А.С. Чесноков, К.И. Нешков. Дидактические материалы по математике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5, 6 класса. М.: Просвещение;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Электронное учебное пособие к учебнику математики для 5,6 класса</w:t>
      </w:r>
      <w:r>
        <w:rPr>
          <w:sz w:val="28"/>
        </w:rPr>
        <w:br/>
      </w:r>
      <w:bookmarkStart w:id="29" w:name="7fc9b897-0499-435d-84f2-5e61bb8bfe4f"/>
      <w:r>
        <w:rPr>
          <w:rFonts w:ascii="Times New Roman" w:hAnsi="Times New Roman"/>
          <w:color w:val="000000"/>
          <w:sz w:val="28"/>
        </w:rPr>
        <w:t xml:space="preserve"> Н.Я. Виленкин и др.</w:t>
      </w:r>
      <w:bookmarkEnd w:id="29"/>
    </w:p>
    <w:p w:rsidR="002E464E" w:rsidRDefault="002E464E">
      <w:pPr>
        <w:spacing w:after="0"/>
        <w:ind w:left="120"/>
      </w:pP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464E" w:rsidRDefault="007118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</w:t>
      </w:r>
      <w:r>
        <w:rPr>
          <w:rFonts w:ascii="Times New Roman" w:hAnsi="Times New Roman"/>
          <w:color w:val="000000"/>
          <w:sz w:val="28"/>
        </w:rPr>
        <w:t>ская электронная школа (resh.edu.ru)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ЯКласс (yaklass.ru)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Онлайн-школа Фоксфорд (foxford.ru)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Яндекс Учебник (yandex.ru)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 (uchi.ru)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ВПР−2022, Математика для 5 класса: задания, ответы, решения. Обучающая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система Дмитрия Гущина (sdamgia.ru)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</w:t>
      </w:r>
      <w:r>
        <w:rPr>
          <w:rFonts w:ascii="Times New Roman" w:hAnsi="Times New Roman"/>
          <w:color w:val="000000"/>
          <w:sz w:val="28"/>
        </w:rPr>
        <w:t xml:space="preserve"> коллекция Цифровых Образовательных Ресурсов (schoolcollection.edu.ru)</w:t>
      </w:r>
      <w:r>
        <w:rPr>
          <w:sz w:val="28"/>
        </w:rPr>
        <w:br/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 xml:space="preserve"> Математика (1c.ru)</w:t>
      </w:r>
      <w:bookmarkEnd w:id="30"/>
    </w:p>
    <w:p w:rsidR="002E464E" w:rsidRDefault="002E464E">
      <w:pPr>
        <w:sectPr w:rsidR="002E464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71183B" w:rsidRDefault="0071183B"/>
    <w:sectPr w:rsidR="007118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8AC"/>
    <w:multiLevelType w:val="multilevel"/>
    <w:tmpl w:val="FB5E1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85F82"/>
    <w:multiLevelType w:val="multilevel"/>
    <w:tmpl w:val="71065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04ADA"/>
    <w:multiLevelType w:val="multilevel"/>
    <w:tmpl w:val="A07AE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505A9"/>
    <w:multiLevelType w:val="multilevel"/>
    <w:tmpl w:val="9F04F8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64B2C"/>
    <w:multiLevelType w:val="multilevel"/>
    <w:tmpl w:val="2C6C88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5695E"/>
    <w:multiLevelType w:val="multilevel"/>
    <w:tmpl w:val="0DB43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26EB1"/>
    <w:multiLevelType w:val="multilevel"/>
    <w:tmpl w:val="794490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4E"/>
    <w:rsid w:val="002E464E"/>
    <w:rsid w:val="0071183B"/>
    <w:rsid w:val="00D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12313</Words>
  <Characters>70187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2023-10-20T07:19:00Z</dcterms:created>
  <dcterms:modified xsi:type="dcterms:W3CDTF">2023-10-20T07:19:00Z</dcterms:modified>
</cp:coreProperties>
</file>